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098B" w14:textId="6093E405" w:rsidR="004110E8" w:rsidRPr="004110E8" w:rsidRDefault="004110E8" w:rsidP="004110E8">
      <w:pPr>
        <w:pStyle w:val="Tytu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Załącznik nr 2 do ogłoszenia o możliwości składania ofert</w:t>
      </w:r>
    </w:p>
    <w:p w14:paraId="2D6ECDD9" w14:textId="3107A4AB" w:rsidR="00A0308A" w:rsidRDefault="00A03F57">
      <w:pPr>
        <w:pStyle w:val="Tytu"/>
      </w:pPr>
      <w:r>
        <w:t>P R O J E K T</w:t>
      </w:r>
      <w:r w:rsidR="00980B44">
        <w:t xml:space="preserve"> </w:t>
      </w:r>
      <w:r>
        <w:t xml:space="preserve"> U M O W Y</w:t>
      </w:r>
    </w:p>
    <w:p w14:paraId="0EDBC10C" w14:textId="77777777" w:rsidR="00A0308A" w:rsidRDefault="00A0308A">
      <w:pPr>
        <w:pStyle w:val="Tekstpodstawowy"/>
        <w:spacing w:before="4"/>
        <w:ind w:left="0" w:firstLine="0"/>
        <w:jc w:val="left"/>
        <w:rPr>
          <w:b/>
          <w:i/>
          <w:sz w:val="35"/>
        </w:rPr>
      </w:pPr>
    </w:p>
    <w:p w14:paraId="1F899A37" w14:textId="77777777" w:rsidR="00A0308A" w:rsidRDefault="000D6378" w:rsidP="000D6378">
      <w:pPr>
        <w:pStyle w:val="Tekstpodstawowy"/>
        <w:ind w:left="100" w:firstLine="0"/>
      </w:pPr>
      <w:r>
        <w:t>Zawarta</w:t>
      </w:r>
      <w:r w:rsidR="00A03F57">
        <w:rPr>
          <w:spacing w:val="7"/>
        </w:rPr>
        <w:t xml:space="preserve"> </w:t>
      </w:r>
      <w:r>
        <w:t>w</w:t>
      </w:r>
      <w:r w:rsidR="00A03F57">
        <w:rPr>
          <w:spacing w:val="7"/>
        </w:rPr>
        <w:t xml:space="preserve"> </w:t>
      </w:r>
      <w:r>
        <w:t xml:space="preserve">dniu </w:t>
      </w:r>
      <w:r w:rsidR="00A03F57">
        <w:rPr>
          <w:spacing w:val="8"/>
        </w:rPr>
        <w:t xml:space="preserve"> </w:t>
      </w:r>
      <w:r w:rsidR="00A03F57">
        <w:t xml:space="preserve">………2021 </w:t>
      </w:r>
      <w:r>
        <w:t>r.</w:t>
      </w:r>
      <w:r w:rsidR="00A03F57">
        <w:rPr>
          <w:spacing w:val="7"/>
        </w:rPr>
        <w:t xml:space="preserve"> </w:t>
      </w:r>
      <w:r>
        <w:t>pomiędzy Gminą</w:t>
      </w:r>
      <w:r w:rsidR="00A03F57">
        <w:rPr>
          <w:spacing w:val="7"/>
        </w:rPr>
        <w:t xml:space="preserve"> </w:t>
      </w:r>
      <w:r>
        <w:t>Stare Pole, zwana</w:t>
      </w:r>
      <w:r w:rsidR="00A03F57">
        <w:t xml:space="preserve"> </w:t>
      </w:r>
      <w:r w:rsidR="00A03F57">
        <w:rPr>
          <w:spacing w:val="7"/>
        </w:rPr>
        <w:t xml:space="preserve"> </w:t>
      </w:r>
      <w:r>
        <w:t>w dalszej części</w:t>
      </w:r>
      <w:r w:rsidR="00A03F57">
        <w:rPr>
          <w:spacing w:val="12"/>
        </w:rPr>
        <w:t xml:space="preserve"> </w:t>
      </w:r>
      <w:r w:rsidR="00A03F57">
        <w:t>umowy</w:t>
      </w:r>
      <w:r>
        <w:t xml:space="preserve"> </w:t>
      </w:r>
      <w:r w:rsidR="00A03F57">
        <w:rPr>
          <w:b/>
        </w:rPr>
        <w:t xml:space="preserve">Zamawiającym, </w:t>
      </w:r>
      <w:r w:rsidR="00A03F57">
        <w:t>reprezentowaną przez</w:t>
      </w:r>
      <w:r w:rsidR="00A03F57">
        <w:rPr>
          <w:spacing w:val="-7"/>
        </w:rPr>
        <w:t xml:space="preserve"> </w:t>
      </w:r>
      <w:r w:rsidR="00A03F57">
        <w:t>.………………………………………….……………………………</w:t>
      </w:r>
    </w:p>
    <w:p w14:paraId="7CEDF3F0" w14:textId="77777777" w:rsidR="00A0308A" w:rsidRDefault="00A03F57">
      <w:pPr>
        <w:pStyle w:val="Tekstpodstawowy"/>
        <w:tabs>
          <w:tab w:val="left" w:leader="dot" w:pos="10467"/>
        </w:tabs>
        <w:ind w:left="100" w:firstLine="0"/>
        <w:jc w:val="left"/>
      </w:pPr>
      <w:r>
        <w:t>przy kontrasygnacie …………</w:t>
      </w:r>
      <w:r>
        <w:rPr>
          <w:spacing w:val="-7"/>
        </w:rPr>
        <w:t xml:space="preserve"> </w:t>
      </w:r>
      <w:r>
        <w:t>Gminy</w:t>
      </w:r>
      <w:r w:rsidR="000D6378">
        <w:t xml:space="preserve"> Stare Pole </w:t>
      </w:r>
      <w:r>
        <w:tab/>
        <w:t>,</w:t>
      </w:r>
    </w:p>
    <w:p w14:paraId="4FB434B9" w14:textId="77777777" w:rsidR="00A0308A" w:rsidRDefault="00A03F57">
      <w:pPr>
        <w:pStyle w:val="Tekstpodstawowy"/>
        <w:tabs>
          <w:tab w:val="left" w:leader="dot" w:pos="10506"/>
        </w:tabs>
        <w:ind w:left="100" w:firstLine="0"/>
        <w:jc w:val="left"/>
      </w:pPr>
      <w:r>
        <w:t>a</w:t>
      </w:r>
      <w:r>
        <w:tab/>
        <w:t>,</w:t>
      </w:r>
    </w:p>
    <w:p w14:paraId="4F5784D5" w14:textId="77777777" w:rsidR="00A0308A" w:rsidRDefault="00A03F57">
      <w:pPr>
        <w:ind w:left="100"/>
        <w:rPr>
          <w:sz w:val="24"/>
        </w:rPr>
      </w:pPr>
      <w:r>
        <w:rPr>
          <w:sz w:val="24"/>
        </w:rPr>
        <w:t xml:space="preserve">zwanym w dalszej części umowy </w:t>
      </w:r>
      <w:r>
        <w:rPr>
          <w:b/>
          <w:sz w:val="24"/>
        </w:rPr>
        <w:t>Wykonawcą</w:t>
      </w:r>
      <w:r>
        <w:rPr>
          <w:sz w:val="24"/>
        </w:rPr>
        <w:t>.</w:t>
      </w:r>
    </w:p>
    <w:p w14:paraId="6B8FC13C" w14:textId="77777777" w:rsidR="00A0308A" w:rsidRDefault="00A0308A">
      <w:pPr>
        <w:pStyle w:val="Tekstpodstawowy"/>
        <w:spacing w:before="5"/>
        <w:ind w:left="0" w:firstLine="0"/>
        <w:jc w:val="left"/>
      </w:pPr>
    </w:p>
    <w:p w14:paraId="04F4FD2F" w14:textId="77777777" w:rsidR="00A0308A" w:rsidRDefault="00A03F57">
      <w:pPr>
        <w:pStyle w:val="Nagwek1"/>
      </w:pPr>
      <w:r>
        <w:t>§ 1</w:t>
      </w:r>
    </w:p>
    <w:p w14:paraId="45A19438" w14:textId="77777777" w:rsidR="00A0308A" w:rsidRDefault="00A03F57">
      <w:pPr>
        <w:ind w:left="83" w:right="102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14:paraId="62BFFF42" w14:textId="77777777" w:rsidR="00A0308A" w:rsidRDefault="00A0308A" w:rsidP="0090338B">
      <w:pPr>
        <w:pStyle w:val="Tekstpodstawowy"/>
        <w:spacing w:before="6"/>
        <w:ind w:left="0" w:firstLine="0"/>
        <w:rPr>
          <w:b/>
          <w:sz w:val="23"/>
        </w:rPr>
      </w:pPr>
    </w:p>
    <w:p w14:paraId="25335EE7" w14:textId="1C7E0838" w:rsidR="00A7695E" w:rsidRPr="00A7695E" w:rsidRDefault="00A03F57" w:rsidP="005F78CB">
      <w:pPr>
        <w:pStyle w:val="Akapitzlist"/>
        <w:numPr>
          <w:ilvl w:val="0"/>
          <w:numId w:val="19"/>
        </w:numPr>
        <w:tabs>
          <w:tab w:val="left" w:pos="583"/>
        </w:tabs>
        <w:spacing w:before="1" w:line="242" w:lineRule="auto"/>
        <w:ind w:right="122"/>
        <w:rPr>
          <w:sz w:val="24"/>
          <w:u w:val="single"/>
        </w:rPr>
      </w:pPr>
      <w:r>
        <w:tab/>
      </w:r>
      <w:r w:rsidRPr="00A7695E">
        <w:rPr>
          <w:b/>
          <w:sz w:val="24"/>
        </w:rPr>
        <w:t>Zamawiający</w:t>
      </w:r>
      <w:r w:rsidRPr="00A7695E">
        <w:rPr>
          <w:sz w:val="24"/>
        </w:rPr>
        <w:t>, zgodnie z p</w:t>
      </w:r>
      <w:r w:rsidR="00980B44" w:rsidRPr="00A7695E">
        <w:rPr>
          <w:sz w:val="24"/>
        </w:rPr>
        <w:t xml:space="preserve">rzeprowadzonym zapytaniem ofertowym na podstawie </w:t>
      </w:r>
      <w:r w:rsidR="00980B44" w:rsidRPr="00A7695E">
        <w:rPr>
          <w:i/>
          <w:iCs/>
          <w:sz w:val="24"/>
        </w:rPr>
        <w:t>Regulaminu udzielania zamówień publicznych o wartości nieprzekraczającej kwoty 130</w:t>
      </w:r>
      <w:r w:rsidR="00A7695E" w:rsidRPr="00A7695E">
        <w:rPr>
          <w:i/>
          <w:iCs/>
          <w:sz w:val="24"/>
        </w:rPr>
        <w:t> </w:t>
      </w:r>
      <w:r w:rsidR="00980B44" w:rsidRPr="00A7695E">
        <w:rPr>
          <w:i/>
          <w:iCs/>
          <w:sz w:val="24"/>
        </w:rPr>
        <w:t>000</w:t>
      </w:r>
      <w:r w:rsidR="00A7695E" w:rsidRPr="00A7695E">
        <w:rPr>
          <w:i/>
          <w:iCs/>
          <w:sz w:val="24"/>
        </w:rPr>
        <w:t>,00 złotych,</w:t>
      </w:r>
      <w:r w:rsidR="00980B44" w:rsidRPr="00A7695E">
        <w:rPr>
          <w:sz w:val="24"/>
        </w:rPr>
        <w:t xml:space="preserve"> </w:t>
      </w:r>
      <w:r w:rsidR="00A7695E" w:rsidRPr="00A7695E">
        <w:rPr>
          <w:sz w:val="24"/>
        </w:rPr>
        <w:br/>
      </w:r>
      <w:r w:rsidR="0090338B" w:rsidRPr="00A7695E">
        <w:rPr>
          <w:sz w:val="24"/>
        </w:rPr>
        <w:t>a</w:t>
      </w:r>
      <w:r w:rsidRPr="00A7695E">
        <w:rPr>
          <w:sz w:val="24"/>
        </w:rPr>
        <w:t xml:space="preserve"> </w:t>
      </w:r>
      <w:r w:rsidR="0090338B" w:rsidRPr="00A7695E">
        <w:rPr>
          <w:b/>
          <w:sz w:val="24"/>
        </w:rPr>
        <w:t xml:space="preserve">Wykonawca </w:t>
      </w:r>
      <w:r w:rsidR="0090338B" w:rsidRPr="00A7695E">
        <w:rPr>
          <w:sz w:val="24"/>
        </w:rPr>
        <w:t xml:space="preserve">zobowiązuje się do </w:t>
      </w:r>
      <w:r w:rsidR="00A7695E">
        <w:rPr>
          <w:sz w:val="24"/>
        </w:rPr>
        <w:t>realizacji zadania pn</w:t>
      </w:r>
      <w:r w:rsidR="00A7695E" w:rsidRPr="00653C44">
        <w:rPr>
          <w:sz w:val="24"/>
        </w:rPr>
        <w:t xml:space="preserve">. </w:t>
      </w:r>
      <w:r w:rsidR="005F78CB" w:rsidRPr="00653C44">
        <w:t xml:space="preserve"> ” </w:t>
      </w:r>
      <w:r w:rsidR="005F78CB" w:rsidRPr="005F78CB">
        <w:rPr>
          <w:u w:val="single"/>
        </w:rPr>
        <w:t>Wykonanie samoobsługowego parku linowego w zakresie wyp</w:t>
      </w:r>
      <w:r w:rsidR="00AC1B50">
        <w:rPr>
          <w:u w:val="single"/>
        </w:rPr>
        <w:t>osażenia w urządzenia zabawowe</w:t>
      </w:r>
      <w:r w:rsidR="005F78CB" w:rsidRPr="005F78CB">
        <w:rPr>
          <w:u w:val="single"/>
        </w:rPr>
        <w:t>, zieleń or</w:t>
      </w:r>
      <w:r w:rsidR="005F78CB">
        <w:rPr>
          <w:u w:val="single"/>
        </w:rPr>
        <w:t>az elementy małej architektury</w:t>
      </w:r>
      <w:r w:rsidR="005F78CB" w:rsidRPr="00653C44">
        <w:t>”</w:t>
      </w:r>
      <w:r w:rsidR="00A7695E" w:rsidRPr="00653C44">
        <w:rPr>
          <w:i/>
        </w:rPr>
        <w:t>.</w:t>
      </w:r>
    </w:p>
    <w:p w14:paraId="5F89D50A" w14:textId="0CE0C006" w:rsidR="00A0308A" w:rsidRPr="00A7695E" w:rsidRDefault="00A03F57" w:rsidP="0090338B">
      <w:pPr>
        <w:pStyle w:val="Akapitzlist"/>
        <w:numPr>
          <w:ilvl w:val="0"/>
          <w:numId w:val="19"/>
        </w:numPr>
        <w:tabs>
          <w:tab w:val="left" w:pos="583"/>
        </w:tabs>
        <w:spacing w:before="1" w:line="242" w:lineRule="auto"/>
        <w:ind w:left="524" w:right="122" w:hanging="425"/>
        <w:rPr>
          <w:sz w:val="24"/>
        </w:rPr>
      </w:pPr>
      <w:r w:rsidRPr="00A7695E">
        <w:rPr>
          <w:b/>
          <w:sz w:val="24"/>
        </w:rPr>
        <w:t>Wykon</w:t>
      </w:r>
      <w:r w:rsidR="0090338B" w:rsidRPr="00A7695E">
        <w:rPr>
          <w:b/>
          <w:sz w:val="24"/>
        </w:rPr>
        <w:t xml:space="preserve">awca </w:t>
      </w:r>
      <w:r w:rsidR="0090338B" w:rsidRPr="00A7695E">
        <w:rPr>
          <w:sz w:val="24"/>
        </w:rPr>
        <w:t>przed</w:t>
      </w:r>
      <w:r w:rsidR="0027371A" w:rsidRPr="00A7695E">
        <w:rPr>
          <w:sz w:val="24"/>
        </w:rPr>
        <w:t xml:space="preserve"> przystąpieniem do </w:t>
      </w:r>
      <w:r w:rsidR="0090338B" w:rsidRPr="00A7695E">
        <w:rPr>
          <w:sz w:val="24"/>
        </w:rPr>
        <w:t>realizacji przedmiotu</w:t>
      </w:r>
      <w:r w:rsidRPr="00A7695E">
        <w:rPr>
          <w:sz w:val="24"/>
        </w:rPr>
        <w:t xml:space="preserve"> </w:t>
      </w:r>
      <w:r w:rsidR="0090338B" w:rsidRPr="00A7695E">
        <w:rPr>
          <w:sz w:val="24"/>
        </w:rPr>
        <w:t xml:space="preserve">umowy zobowiązany  </w:t>
      </w:r>
      <w:r w:rsidR="005C60D1" w:rsidRPr="00A7695E">
        <w:rPr>
          <w:sz w:val="24"/>
        </w:rPr>
        <w:t>j</w:t>
      </w:r>
      <w:r w:rsidR="0090338B" w:rsidRPr="00A7695E">
        <w:rPr>
          <w:sz w:val="24"/>
        </w:rPr>
        <w:t xml:space="preserve">est w szczególności do  oznakowania i zabezpieczenia terenu robót </w:t>
      </w:r>
      <w:r w:rsidRPr="00A7695E">
        <w:rPr>
          <w:sz w:val="24"/>
        </w:rPr>
        <w:t>ora</w:t>
      </w:r>
      <w:r w:rsidR="0090338B" w:rsidRPr="00A7695E">
        <w:rPr>
          <w:sz w:val="24"/>
        </w:rPr>
        <w:t xml:space="preserve">z utrzymania </w:t>
      </w:r>
      <w:r w:rsidR="0027371A" w:rsidRPr="00A7695E">
        <w:rPr>
          <w:sz w:val="24"/>
        </w:rPr>
        <w:t>zabezpieczeń</w:t>
      </w:r>
      <w:r w:rsidRPr="00A7695E">
        <w:rPr>
          <w:sz w:val="24"/>
        </w:rPr>
        <w:t xml:space="preserve"> i oznakowania przez cały czas trwania przedmiotu</w:t>
      </w:r>
      <w:r w:rsidRPr="00A7695E">
        <w:rPr>
          <w:spacing w:val="-2"/>
          <w:sz w:val="24"/>
        </w:rPr>
        <w:t xml:space="preserve"> </w:t>
      </w:r>
      <w:r w:rsidRPr="00A7695E">
        <w:rPr>
          <w:sz w:val="24"/>
        </w:rPr>
        <w:t>umowy.</w:t>
      </w:r>
    </w:p>
    <w:p w14:paraId="45BEC6C3" w14:textId="77777777" w:rsidR="00A0308A" w:rsidRDefault="00A03F57" w:rsidP="0090338B">
      <w:pPr>
        <w:pStyle w:val="Akapitzlist"/>
        <w:numPr>
          <w:ilvl w:val="0"/>
          <w:numId w:val="19"/>
        </w:numPr>
        <w:tabs>
          <w:tab w:val="left" w:pos="525"/>
        </w:tabs>
        <w:ind w:left="524" w:hanging="425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zobowiązany jest wykonać przedmiot umowy z materiałów i urządzeń</w:t>
      </w:r>
      <w:r>
        <w:rPr>
          <w:spacing w:val="-11"/>
          <w:sz w:val="24"/>
        </w:rPr>
        <w:t xml:space="preserve"> </w:t>
      </w:r>
      <w:r>
        <w:rPr>
          <w:sz w:val="24"/>
        </w:rPr>
        <w:t>własnych.</w:t>
      </w:r>
    </w:p>
    <w:p w14:paraId="42DBF06B" w14:textId="77777777" w:rsidR="00A0308A" w:rsidRDefault="00A03F57" w:rsidP="0090338B">
      <w:pPr>
        <w:pStyle w:val="Akapitzlist"/>
        <w:numPr>
          <w:ilvl w:val="0"/>
          <w:numId w:val="19"/>
        </w:numPr>
        <w:tabs>
          <w:tab w:val="left" w:pos="525"/>
        </w:tabs>
        <w:ind w:left="524" w:right="118" w:hanging="425"/>
        <w:rPr>
          <w:sz w:val="24"/>
        </w:rPr>
      </w:pPr>
      <w:r>
        <w:rPr>
          <w:sz w:val="24"/>
        </w:rPr>
        <w:t>Materiały i urządzenia, o których mowa w ust. 3 powinny odpowiadać wymogom wyrobów dopuszczonych do obrotu i stosowania w budownictwie, określonym w ustawie o wyrobach budowlanych oraz wymaganiom projektu, co do</w:t>
      </w:r>
      <w:r>
        <w:rPr>
          <w:spacing w:val="2"/>
          <w:sz w:val="24"/>
        </w:rPr>
        <w:t xml:space="preserve"> </w:t>
      </w:r>
      <w:r>
        <w:rPr>
          <w:sz w:val="24"/>
        </w:rPr>
        <w:t>jakości.</w:t>
      </w:r>
    </w:p>
    <w:p w14:paraId="0AA320F3" w14:textId="77777777" w:rsidR="00A0308A" w:rsidRDefault="00A03F57" w:rsidP="0090338B">
      <w:pPr>
        <w:pStyle w:val="Akapitzlist"/>
        <w:numPr>
          <w:ilvl w:val="0"/>
          <w:numId w:val="19"/>
        </w:numPr>
        <w:tabs>
          <w:tab w:val="left" w:pos="525"/>
        </w:tabs>
        <w:ind w:left="524" w:hanging="425"/>
        <w:rPr>
          <w:sz w:val="24"/>
        </w:rPr>
      </w:pPr>
      <w:r>
        <w:rPr>
          <w:sz w:val="24"/>
        </w:rPr>
        <w:t>Roboty objęte umową należy wykonać zgodnie m.in.</w:t>
      </w:r>
      <w:r>
        <w:rPr>
          <w:spacing w:val="-13"/>
          <w:sz w:val="24"/>
        </w:rPr>
        <w:t xml:space="preserve"> </w:t>
      </w:r>
      <w:r>
        <w:rPr>
          <w:sz w:val="24"/>
        </w:rPr>
        <w:t>z:</w:t>
      </w:r>
    </w:p>
    <w:p w14:paraId="03C27803" w14:textId="429777CB" w:rsidR="00BE622B" w:rsidRPr="00AC1B50" w:rsidRDefault="00BE622B" w:rsidP="00AC1B50">
      <w:pPr>
        <w:pStyle w:val="Akapitzlist"/>
        <w:numPr>
          <w:ilvl w:val="1"/>
          <w:numId w:val="19"/>
        </w:numPr>
        <w:tabs>
          <w:tab w:val="left" w:pos="809"/>
        </w:tabs>
        <w:spacing w:line="237" w:lineRule="auto"/>
        <w:ind w:right="117"/>
        <w:rPr>
          <w:sz w:val="24"/>
        </w:rPr>
      </w:pPr>
      <w:r>
        <w:rPr>
          <w:sz w:val="24"/>
        </w:rPr>
        <w:t>Projektem zagospodarowania i zabudowy terenu dz. 495 obręb Stare Pole, gm. Stare Pole</w:t>
      </w:r>
      <w:r w:rsidR="00AC1B50">
        <w:rPr>
          <w:sz w:val="24"/>
        </w:rPr>
        <w:t xml:space="preserve"> stanowiącym załącznik nr 4 do ogłoszenia o możliwości składania ofert właściwego dla zamówienia, o którym mowa w niniejszej umowie</w:t>
      </w:r>
    </w:p>
    <w:p w14:paraId="58A04FAE" w14:textId="5682AD42" w:rsidR="00A0308A" w:rsidRDefault="00A03F57" w:rsidP="00BE622B">
      <w:pPr>
        <w:pStyle w:val="Akapitzlist"/>
        <w:tabs>
          <w:tab w:val="left" w:pos="809"/>
        </w:tabs>
        <w:spacing w:before="2" w:line="237" w:lineRule="auto"/>
        <w:ind w:left="808" w:right="120" w:firstLine="0"/>
        <w:rPr>
          <w:sz w:val="24"/>
        </w:rPr>
      </w:pPr>
      <w:r>
        <w:rPr>
          <w:sz w:val="24"/>
        </w:rPr>
        <w:t>oraz</w:t>
      </w:r>
    </w:p>
    <w:p w14:paraId="191DA78C" w14:textId="149858FD" w:rsidR="00A0308A" w:rsidRDefault="00642ACD">
      <w:pPr>
        <w:pStyle w:val="Akapitzlist"/>
        <w:numPr>
          <w:ilvl w:val="1"/>
          <w:numId w:val="19"/>
        </w:numPr>
        <w:tabs>
          <w:tab w:val="left" w:pos="744"/>
        </w:tabs>
        <w:spacing w:before="2" w:line="293" w:lineRule="exact"/>
        <w:ind w:left="743" w:hanging="217"/>
        <w:jc w:val="left"/>
        <w:rPr>
          <w:sz w:val="24"/>
        </w:rPr>
      </w:pPr>
      <w:r>
        <w:rPr>
          <w:sz w:val="24"/>
        </w:rPr>
        <w:t xml:space="preserve"> </w:t>
      </w:r>
      <w:r w:rsidR="00A03F57">
        <w:rPr>
          <w:sz w:val="24"/>
        </w:rPr>
        <w:t xml:space="preserve">ustawą z dnia 7 lipca 1994 r. Prawo budowlane (Dz. U. z 2020 r. poz. 1333, z </w:t>
      </w:r>
      <w:proofErr w:type="spellStart"/>
      <w:r w:rsidR="00A03F57">
        <w:rPr>
          <w:sz w:val="24"/>
        </w:rPr>
        <w:t>późn</w:t>
      </w:r>
      <w:proofErr w:type="spellEnd"/>
      <w:r w:rsidR="00A03F57">
        <w:rPr>
          <w:sz w:val="24"/>
        </w:rPr>
        <w:t>.</w:t>
      </w:r>
      <w:r w:rsidR="00A03F57">
        <w:rPr>
          <w:spacing w:val="-9"/>
          <w:sz w:val="24"/>
        </w:rPr>
        <w:t xml:space="preserve"> </w:t>
      </w:r>
      <w:r w:rsidR="00A03F57">
        <w:rPr>
          <w:sz w:val="24"/>
        </w:rPr>
        <w:t>zm.),</w:t>
      </w:r>
    </w:p>
    <w:p w14:paraId="21B15777" w14:textId="339AB0A9" w:rsidR="00A0308A" w:rsidRDefault="00642ACD">
      <w:pPr>
        <w:pStyle w:val="Akapitzlist"/>
        <w:numPr>
          <w:ilvl w:val="1"/>
          <w:numId w:val="19"/>
        </w:numPr>
        <w:tabs>
          <w:tab w:val="left" w:pos="744"/>
        </w:tabs>
        <w:spacing w:line="293" w:lineRule="exact"/>
        <w:ind w:left="743" w:hanging="217"/>
        <w:jc w:val="left"/>
        <w:rPr>
          <w:sz w:val="24"/>
        </w:rPr>
      </w:pPr>
      <w:r>
        <w:rPr>
          <w:sz w:val="24"/>
        </w:rPr>
        <w:t xml:space="preserve"> </w:t>
      </w:r>
      <w:r w:rsidR="00A03F57">
        <w:rPr>
          <w:sz w:val="24"/>
        </w:rPr>
        <w:t xml:space="preserve">ustawą z dnia 16 kwietnia 2004 r. o wyrobach budowlanych (Dz. U. z 2020 poz. 215, z </w:t>
      </w:r>
      <w:proofErr w:type="spellStart"/>
      <w:r w:rsidR="00A03F57">
        <w:rPr>
          <w:sz w:val="24"/>
        </w:rPr>
        <w:t>późn</w:t>
      </w:r>
      <w:proofErr w:type="spellEnd"/>
      <w:r w:rsidR="00A03F57">
        <w:rPr>
          <w:sz w:val="24"/>
        </w:rPr>
        <w:t>.</w:t>
      </w:r>
      <w:r w:rsidR="00A03F57">
        <w:rPr>
          <w:spacing w:val="-6"/>
          <w:sz w:val="24"/>
        </w:rPr>
        <w:t xml:space="preserve"> </w:t>
      </w:r>
      <w:r w:rsidR="00A03F57">
        <w:rPr>
          <w:sz w:val="24"/>
        </w:rPr>
        <w:t>zm.),</w:t>
      </w:r>
    </w:p>
    <w:p w14:paraId="2B752D26" w14:textId="063553D7" w:rsidR="00A0308A" w:rsidRDefault="00642ACD">
      <w:pPr>
        <w:pStyle w:val="Akapitzlist"/>
        <w:numPr>
          <w:ilvl w:val="1"/>
          <w:numId w:val="19"/>
        </w:numPr>
        <w:tabs>
          <w:tab w:val="left" w:pos="744"/>
        </w:tabs>
        <w:spacing w:before="3" w:line="237" w:lineRule="auto"/>
        <w:ind w:left="743" w:right="119" w:hanging="217"/>
        <w:rPr>
          <w:sz w:val="24"/>
        </w:rPr>
      </w:pPr>
      <w:r>
        <w:rPr>
          <w:sz w:val="24"/>
        </w:rPr>
        <w:t xml:space="preserve"> </w:t>
      </w:r>
      <w:r w:rsidR="00A03F57">
        <w:rPr>
          <w:sz w:val="24"/>
        </w:rPr>
        <w:t xml:space="preserve">wszelkimi innymi obowiązującymi przepisami prawa oraz z obowiązującymi normami oraz ze sztuką </w:t>
      </w:r>
      <w:r>
        <w:rPr>
          <w:sz w:val="24"/>
        </w:rPr>
        <w:t xml:space="preserve">   </w:t>
      </w:r>
      <w:r w:rsidR="00A03F57">
        <w:rPr>
          <w:sz w:val="24"/>
        </w:rPr>
        <w:t>budowlaną i zasadami współczesnej wiedzy</w:t>
      </w:r>
      <w:r w:rsidR="00A03F57">
        <w:rPr>
          <w:spacing w:val="-8"/>
          <w:sz w:val="24"/>
        </w:rPr>
        <w:t xml:space="preserve"> </w:t>
      </w:r>
      <w:r w:rsidR="00A03F57">
        <w:rPr>
          <w:sz w:val="24"/>
        </w:rPr>
        <w:t>technicznej.</w:t>
      </w:r>
    </w:p>
    <w:p w14:paraId="4951D821" w14:textId="77777777" w:rsidR="00A0308A" w:rsidRDefault="00A0308A">
      <w:pPr>
        <w:pStyle w:val="Tekstpodstawowy"/>
        <w:spacing w:before="10"/>
        <w:ind w:left="0" w:firstLine="0"/>
        <w:jc w:val="left"/>
        <w:rPr>
          <w:sz w:val="9"/>
        </w:rPr>
      </w:pPr>
    </w:p>
    <w:p w14:paraId="63DD5535" w14:textId="77777777" w:rsidR="00A0308A" w:rsidRDefault="00A03F57">
      <w:pPr>
        <w:pStyle w:val="Nagwek1"/>
        <w:spacing w:before="90" w:line="272" w:lineRule="exact"/>
        <w:ind w:left="5184" w:right="0"/>
        <w:jc w:val="left"/>
      </w:pPr>
      <w:r>
        <w:t>§ 2</w:t>
      </w:r>
    </w:p>
    <w:p w14:paraId="3D1ACFAF" w14:textId="77777777" w:rsidR="00A0308A" w:rsidRDefault="00A03F57">
      <w:pPr>
        <w:pStyle w:val="Akapitzlist"/>
        <w:numPr>
          <w:ilvl w:val="0"/>
          <w:numId w:val="18"/>
        </w:numPr>
        <w:tabs>
          <w:tab w:val="left" w:pos="384"/>
        </w:tabs>
        <w:spacing w:line="272" w:lineRule="exact"/>
        <w:rPr>
          <w:sz w:val="24"/>
        </w:rPr>
      </w:pPr>
      <w:r>
        <w:rPr>
          <w:sz w:val="24"/>
        </w:rPr>
        <w:t xml:space="preserve">Obowiązki Koordynatora ze strony </w:t>
      </w:r>
      <w:r>
        <w:rPr>
          <w:b/>
          <w:sz w:val="24"/>
        </w:rPr>
        <w:t xml:space="preserve">Zamawiającego </w:t>
      </w:r>
      <w:r>
        <w:rPr>
          <w:sz w:val="24"/>
        </w:rPr>
        <w:t>pełnić będzie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……………….……………………….</w:t>
      </w:r>
    </w:p>
    <w:p w14:paraId="489E48F6" w14:textId="77777777" w:rsidR="00A0308A" w:rsidRDefault="00A03F57">
      <w:pPr>
        <w:pStyle w:val="Akapitzlist"/>
        <w:numPr>
          <w:ilvl w:val="0"/>
          <w:numId w:val="18"/>
        </w:numPr>
        <w:tabs>
          <w:tab w:val="left" w:pos="384"/>
        </w:tabs>
        <w:rPr>
          <w:sz w:val="24"/>
        </w:rPr>
      </w:pPr>
      <w:r>
        <w:rPr>
          <w:sz w:val="24"/>
        </w:rPr>
        <w:t xml:space="preserve">Obowiązki Koordynatora ze strony </w:t>
      </w:r>
      <w:r>
        <w:rPr>
          <w:b/>
          <w:sz w:val="24"/>
        </w:rPr>
        <w:t xml:space="preserve">Wykonawcy </w:t>
      </w:r>
      <w:r>
        <w:rPr>
          <w:sz w:val="24"/>
        </w:rPr>
        <w:t>pełnić będzie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……………….…………………………..</w:t>
      </w:r>
    </w:p>
    <w:p w14:paraId="7B61DDC7" w14:textId="77777777" w:rsidR="00A0308A" w:rsidRDefault="00A0308A">
      <w:pPr>
        <w:pStyle w:val="Tekstpodstawowy"/>
        <w:spacing w:before="4"/>
        <w:ind w:left="0" w:firstLine="0"/>
        <w:jc w:val="left"/>
      </w:pPr>
    </w:p>
    <w:p w14:paraId="74862861" w14:textId="77777777" w:rsidR="00A0308A" w:rsidRDefault="00A03F57">
      <w:pPr>
        <w:pStyle w:val="Nagwek1"/>
        <w:ind w:left="5184" w:right="0"/>
        <w:jc w:val="left"/>
      </w:pPr>
      <w:r>
        <w:t>§ 3</w:t>
      </w:r>
    </w:p>
    <w:p w14:paraId="59C812A3" w14:textId="77777777" w:rsidR="00A0308A" w:rsidRDefault="00A03F57">
      <w:pPr>
        <w:spacing w:before="1"/>
        <w:ind w:left="83" w:right="100"/>
        <w:jc w:val="center"/>
        <w:rPr>
          <w:b/>
          <w:sz w:val="24"/>
        </w:rPr>
      </w:pPr>
      <w:r>
        <w:rPr>
          <w:b/>
          <w:sz w:val="24"/>
        </w:rPr>
        <w:t>TERMIN REALIZACJI</w:t>
      </w:r>
    </w:p>
    <w:p w14:paraId="6B7FEBBA" w14:textId="77777777" w:rsidR="00A0308A" w:rsidRDefault="00A0308A">
      <w:pPr>
        <w:pStyle w:val="Tekstpodstawowy"/>
        <w:spacing w:before="6"/>
        <w:ind w:left="0" w:firstLine="0"/>
        <w:jc w:val="left"/>
        <w:rPr>
          <w:b/>
          <w:sz w:val="23"/>
        </w:rPr>
      </w:pPr>
    </w:p>
    <w:p w14:paraId="258329B8" w14:textId="77777777" w:rsidR="00A0308A" w:rsidRDefault="00A03F57">
      <w:pPr>
        <w:pStyle w:val="Akapitzlist"/>
        <w:numPr>
          <w:ilvl w:val="0"/>
          <w:numId w:val="17"/>
        </w:numPr>
        <w:tabs>
          <w:tab w:val="left" w:pos="384"/>
        </w:tabs>
        <w:rPr>
          <w:sz w:val="24"/>
        </w:rPr>
      </w:pPr>
      <w:r>
        <w:rPr>
          <w:sz w:val="24"/>
        </w:rPr>
        <w:t xml:space="preserve">Termin rozpoczęcia robót: przekazanie placu budowy do </w:t>
      </w:r>
      <w:r w:rsidRPr="00AC1B50">
        <w:rPr>
          <w:b/>
          <w:sz w:val="24"/>
        </w:rPr>
        <w:t>7 dni od</w:t>
      </w:r>
      <w:r w:rsidRPr="00AC1B50">
        <w:rPr>
          <w:sz w:val="24"/>
        </w:rPr>
        <w:t xml:space="preserve"> </w:t>
      </w:r>
      <w:r>
        <w:rPr>
          <w:sz w:val="24"/>
        </w:rPr>
        <w:t>daty zawarcia</w:t>
      </w:r>
      <w:r>
        <w:rPr>
          <w:spacing w:val="-9"/>
          <w:sz w:val="24"/>
        </w:rPr>
        <w:t xml:space="preserve"> </w:t>
      </w:r>
      <w:r>
        <w:rPr>
          <w:sz w:val="24"/>
        </w:rPr>
        <w:t>umowy.</w:t>
      </w:r>
    </w:p>
    <w:p w14:paraId="33E44818" w14:textId="77777777" w:rsidR="00A0308A" w:rsidRPr="0090338B" w:rsidRDefault="00980B44" w:rsidP="0090338B">
      <w:pPr>
        <w:pStyle w:val="Akapitzlist"/>
        <w:numPr>
          <w:ilvl w:val="0"/>
          <w:numId w:val="17"/>
        </w:numPr>
        <w:tabs>
          <w:tab w:val="left" w:pos="384"/>
        </w:tabs>
        <w:spacing w:before="1"/>
        <w:ind w:right="121"/>
        <w:rPr>
          <w:sz w:val="24"/>
        </w:rPr>
      </w:pPr>
      <w:r>
        <w:rPr>
          <w:sz w:val="24"/>
        </w:rPr>
        <w:t xml:space="preserve">Termin zakończenia robót: </w:t>
      </w:r>
      <w:r w:rsidRPr="00AC1B50">
        <w:rPr>
          <w:b/>
          <w:sz w:val="24"/>
        </w:rPr>
        <w:t>do 12</w:t>
      </w:r>
      <w:r w:rsidR="00A03F57" w:rsidRPr="00AC1B50">
        <w:rPr>
          <w:b/>
          <w:sz w:val="24"/>
        </w:rPr>
        <w:t>0 dni</w:t>
      </w:r>
      <w:r w:rsidR="00A03F57" w:rsidRPr="00AC1B50">
        <w:rPr>
          <w:sz w:val="24"/>
        </w:rPr>
        <w:t xml:space="preserve"> </w:t>
      </w:r>
      <w:r w:rsidR="00A03F57">
        <w:rPr>
          <w:sz w:val="24"/>
        </w:rPr>
        <w:t>od daty podpisania umowy. Za termin zakończenia robót uznaje się wykonanie całości przedmiotu zamówienia wraz z uporządkowaniem terenu robót,</w:t>
      </w:r>
      <w:r w:rsidR="00A03F57">
        <w:rPr>
          <w:spacing w:val="12"/>
          <w:sz w:val="24"/>
        </w:rPr>
        <w:t xml:space="preserve"> </w:t>
      </w:r>
      <w:r w:rsidR="00A03F57">
        <w:rPr>
          <w:sz w:val="24"/>
        </w:rPr>
        <w:t>obiektu</w:t>
      </w:r>
      <w:r w:rsidR="0090338B">
        <w:rPr>
          <w:sz w:val="24"/>
        </w:rPr>
        <w:t xml:space="preserve"> </w:t>
      </w:r>
      <w:r w:rsidR="00A03F57">
        <w:t xml:space="preserve">oraz przeprowadzeniem niezbędnych odbiorów częściowych, prób, badań i sprawdzeń oraz pisemnie zgłoszenie gotowości do odbioru przez </w:t>
      </w:r>
      <w:r w:rsidR="00A03F57" w:rsidRPr="0090338B">
        <w:rPr>
          <w:b/>
        </w:rPr>
        <w:t>Wykonawcę.</w:t>
      </w:r>
    </w:p>
    <w:p w14:paraId="57AE88CC" w14:textId="77777777" w:rsidR="00A0308A" w:rsidRDefault="00A03F57">
      <w:pPr>
        <w:pStyle w:val="Akapitzlist"/>
        <w:numPr>
          <w:ilvl w:val="0"/>
          <w:numId w:val="17"/>
        </w:numPr>
        <w:tabs>
          <w:tab w:val="left" w:pos="384"/>
        </w:tabs>
        <w:ind w:right="123"/>
        <w:rPr>
          <w:sz w:val="24"/>
        </w:rPr>
      </w:pPr>
      <w:r>
        <w:rPr>
          <w:sz w:val="24"/>
        </w:rPr>
        <w:t>Niedotrzymanie term</w:t>
      </w:r>
      <w:r w:rsidR="0090338B">
        <w:rPr>
          <w:sz w:val="24"/>
        </w:rPr>
        <w:t xml:space="preserve">inu, o którym mowa w ust. 2 </w:t>
      </w:r>
      <w:r>
        <w:rPr>
          <w:sz w:val="24"/>
        </w:rPr>
        <w:t>niniejsze</w:t>
      </w:r>
      <w:r w:rsidR="0090338B">
        <w:rPr>
          <w:sz w:val="24"/>
        </w:rPr>
        <w:t xml:space="preserve">j umowy oznacza rozpoczęcie </w:t>
      </w:r>
      <w:r>
        <w:rPr>
          <w:sz w:val="24"/>
        </w:rPr>
        <w:t>terminu do naliczania kar umownych, o których mowa w §</w:t>
      </w:r>
      <w:r>
        <w:rPr>
          <w:spacing w:val="4"/>
          <w:sz w:val="24"/>
        </w:rPr>
        <w:t xml:space="preserve"> </w:t>
      </w:r>
      <w:r>
        <w:rPr>
          <w:sz w:val="24"/>
        </w:rPr>
        <w:t>12.</w:t>
      </w:r>
    </w:p>
    <w:p w14:paraId="5DC2F045" w14:textId="77777777" w:rsidR="00A0308A" w:rsidRDefault="00A0308A">
      <w:pPr>
        <w:pStyle w:val="Tekstpodstawowy"/>
        <w:spacing w:before="4"/>
        <w:ind w:left="0" w:firstLine="0"/>
        <w:jc w:val="left"/>
      </w:pPr>
    </w:p>
    <w:p w14:paraId="1A887211" w14:textId="77777777" w:rsidR="00A0308A" w:rsidRDefault="00A03F57">
      <w:pPr>
        <w:pStyle w:val="Nagwek1"/>
      </w:pPr>
      <w:r>
        <w:t>§ 4</w:t>
      </w:r>
    </w:p>
    <w:p w14:paraId="7F8CB855" w14:textId="77777777" w:rsidR="00A0308A" w:rsidRDefault="00A03F57">
      <w:pPr>
        <w:ind w:left="83" w:right="103"/>
        <w:jc w:val="center"/>
        <w:rPr>
          <w:b/>
          <w:sz w:val="24"/>
        </w:rPr>
      </w:pPr>
      <w:r>
        <w:rPr>
          <w:b/>
          <w:sz w:val="24"/>
        </w:rPr>
        <w:t>WYNAGRODZENIE WYKONAWCY</w:t>
      </w:r>
    </w:p>
    <w:p w14:paraId="5488A3FE" w14:textId="77777777" w:rsidR="00A0308A" w:rsidRDefault="00A0308A">
      <w:pPr>
        <w:pStyle w:val="Tekstpodstawowy"/>
        <w:spacing w:before="7"/>
        <w:ind w:left="0" w:firstLine="0"/>
        <w:jc w:val="left"/>
        <w:rPr>
          <w:b/>
        </w:rPr>
      </w:pPr>
    </w:p>
    <w:p w14:paraId="19081EB8" w14:textId="77777777" w:rsidR="00A0308A" w:rsidRDefault="00A03F57">
      <w:pPr>
        <w:pStyle w:val="Akapitzlist"/>
        <w:numPr>
          <w:ilvl w:val="0"/>
          <w:numId w:val="16"/>
        </w:numPr>
        <w:tabs>
          <w:tab w:val="left" w:pos="460"/>
          <w:tab w:val="left" w:leader="dot" w:pos="10395"/>
        </w:tabs>
        <w:spacing w:before="1"/>
        <w:rPr>
          <w:b/>
          <w:sz w:val="24"/>
        </w:rPr>
      </w:pPr>
      <w:r>
        <w:rPr>
          <w:sz w:val="24"/>
        </w:rPr>
        <w:t>Wynagrodzenie ryczałtowe za p</w:t>
      </w:r>
      <w:r w:rsidR="0090338B">
        <w:rPr>
          <w:sz w:val="24"/>
        </w:rPr>
        <w:t>rzedmiot umowy określony w § 1,</w:t>
      </w:r>
      <w:r>
        <w:rPr>
          <w:spacing w:val="36"/>
          <w:sz w:val="24"/>
        </w:rPr>
        <w:t xml:space="preserve"> </w:t>
      </w:r>
      <w:r w:rsidR="0090338B">
        <w:rPr>
          <w:sz w:val="24"/>
        </w:rPr>
        <w:t>ustala się</w:t>
      </w:r>
      <w:r>
        <w:rPr>
          <w:sz w:val="24"/>
        </w:rPr>
        <w:t xml:space="preserve"> na</w:t>
      </w:r>
      <w:r>
        <w:rPr>
          <w:spacing w:val="20"/>
          <w:sz w:val="24"/>
        </w:rPr>
        <w:t xml:space="preserve"> </w:t>
      </w:r>
      <w:r>
        <w:rPr>
          <w:sz w:val="24"/>
        </w:rPr>
        <w:t>kwotę</w:t>
      </w:r>
      <w:r>
        <w:rPr>
          <w:sz w:val="24"/>
        </w:rPr>
        <w:tab/>
      </w:r>
      <w:r>
        <w:rPr>
          <w:b/>
          <w:sz w:val="24"/>
        </w:rPr>
        <w:t>zł</w:t>
      </w:r>
    </w:p>
    <w:p w14:paraId="678F2B58" w14:textId="77777777" w:rsidR="00A0308A" w:rsidRDefault="00A03F57">
      <w:pPr>
        <w:pStyle w:val="Tekstpodstawowy"/>
        <w:tabs>
          <w:tab w:val="left" w:leader="dot" w:pos="7853"/>
        </w:tabs>
        <w:ind w:left="460" w:firstLine="0"/>
        <w:jc w:val="left"/>
      </w:pPr>
      <w:r>
        <w:lastRenderedPageBreak/>
        <w:t>brutto</w:t>
      </w:r>
      <w:r>
        <w:rPr>
          <w:spacing w:val="-1"/>
        </w:rPr>
        <w:t xml:space="preserve"> </w:t>
      </w:r>
      <w:r>
        <w:t>(słownie</w:t>
      </w:r>
      <w:r>
        <w:rPr>
          <w:spacing w:val="-2"/>
        </w:rPr>
        <w:t xml:space="preserve"> </w:t>
      </w:r>
      <w:r>
        <w:t>złotych:</w:t>
      </w:r>
      <w:r>
        <w:tab/>
        <w:t>/100).</w:t>
      </w:r>
    </w:p>
    <w:p w14:paraId="7A7EB924" w14:textId="77777777" w:rsidR="00A0308A" w:rsidRDefault="0090338B">
      <w:pPr>
        <w:pStyle w:val="Akapitzlist"/>
        <w:numPr>
          <w:ilvl w:val="0"/>
          <w:numId w:val="16"/>
        </w:numPr>
        <w:tabs>
          <w:tab w:val="left" w:pos="460"/>
        </w:tabs>
        <w:ind w:right="115"/>
        <w:rPr>
          <w:sz w:val="24"/>
        </w:rPr>
      </w:pPr>
      <w:r>
        <w:rPr>
          <w:sz w:val="24"/>
        </w:rPr>
        <w:t>Kwota wymieniona w ust. 1 zawiera wszystkie koszty związane z</w:t>
      </w:r>
      <w:r w:rsidR="00A03F57">
        <w:rPr>
          <w:sz w:val="24"/>
        </w:rPr>
        <w:t xml:space="preserve"> </w:t>
      </w:r>
      <w:r>
        <w:rPr>
          <w:sz w:val="24"/>
        </w:rPr>
        <w:t xml:space="preserve">realizacją zadania niezbędne </w:t>
      </w:r>
      <w:r w:rsidR="00A03F57">
        <w:rPr>
          <w:sz w:val="24"/>
        </w:rPr>
        <w:t>do jego wykonania,</w:t>
      </w:r>
      <w:r w:rsidR="00A03F57">
        <w:rPr>
          <w:spacing w:val="-1"/>
          <w:sz w:val="24"/>
        </w:rPr>
        <w:t xml:space="preserve"> </w:t>
      </w:r>
      <w:r w:rsidR="00A03F57">
        <w:rPr>
          <w:sz w:val="24"/>
        </w:rPr>
        <w:t>m.in.:</w:t>
      </w:r>
    </w:p>
    <w:p w14:paraId="6A9182AD" w14:textId="407F5096" w:rsidR="00A0308A" w:rsidRPr="00642ACD" w:rsidRDefault="00A03F57" w:rsidP="00642ACD">
      <w:pPr>
        <w:pStyle w:val="Akapitzlist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 w:rsidRPr="00642ACD">
        <w:rPr>
          <w:sz w:val="24"/>
        </w:rPr>
        <w:t>wartość przedmiotu</w:t>
      </w:r>
      <w:r w:rsidRPr="00642ACD">
        <w:rPr>
          <w:spacing w:val="-2"/>
          <w:sz w:val="24"/>
        </w:rPr>
        <w:t xml:space="preserve"> </w:t>
      </w:r>
      <w:r w:rsidRPr="00642ACD">
        <w:rPr>
          <w:sz w:val="24"/>
        </w:rPr>
        <w:t>zamówienia,</w:t>
      </w:r>
    </w:p>
    <w:p w14:paraId="6B4F1690" w14:textId="77777777" w:rsidR="00A0308A" w:rsidRDefault="00A03F57">
      <w:pPr>
        <w:pStyle w:val="Akapitzlist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podatek od towarów i</w:t>
      </w:r>
      <w:r>
        <w:rPr>
          <w:spacing w:val="-2"/>
          <w:sz w:val="24"/>
        </w:rPr>
        <w:t xml:space="preserve"> </w:t>
      </w:r>
      <w:r>
        <w:rPr>
          <w:sz w:val="24"/>
        </w:rPr>
        <w:t>usług,</w:t>
      </w:r>
    </w:p>
    <w:p w14:paraId="54218BD8" w14:textId="77777777" w:rsidR="00A0308A" w:rsidRDefault="00A03F57">
      <w:pPr>
        <w:pStyle w:val="Akapitzlist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wszelkie podatki, opłaty i należności</w:t>
      </w:r>
      <w:r>
        <w:rPr>
          <w:spacing w:val="-5"/>
          <w:sz w:val="24"/>
        </w:rPr>
        <w:t xml:space="preserve"> </w:t>
      </w:r>
      <w:r>
        <w:rPr>
          <w:sz w:val="24"/>
        </w:rPr>
        <w:t>publiczno-prawne,</w:t>
      </w:r>
    </w:p>
    <w:p w14:paraId="25FECF49" w14:textId="77777777" w:rsidR="00A0308A" w:rsidRDefault="00A03F57">
      <w:pPr>
        <w:pStyle w:val="Akapitzlist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koszty oznakowania i zabezpieczenia robót na czas ich</w:t>
      </w:r>
      <w:r>
        <w:rPr>
          <w:spacing w:val="-10"/>
          <w:sz w:val="24"/>
        </w:rPr>
        <w:t xml:space="preserve"> </w:t>
      </w:r>
      <w:r>
        <w:rPr>
          <w:sz w:val="24"/>
        </w:rPr>
        <w:t>trwania,</w:t>
      </w:r>
    </w:p>
    <w:p w14:paraId="3B62F9FD" w14:textId="77777777" w:rsidR="00A0308A" w:rsidRPr="00653C44" w:rsidRDefault="00A03F57">
      <w:pPr>
        <w:pStyle w:val="Akapitzlist"/>
        <w:numPr>
          <w:ilvl w:val="1"/>
          <w:numId w:val="16"/>
        </w:numPr>
        <w:tabs>
          <w:tab w:val="left" w:pos="952"/>
          <w:tab w:val="left" w:pos="953"/>
        </w:tabs>
        <w:rPr>
          <w:sz w:val="24"/>
        </w:rPr>
      </w:pPr>
      <w:r w:rsidRPr="00653C44">
        <w:rPr>
          <w:sz w:val="24"/>
        </w:rPr>
        <w:t>koszty pełnej obsługi geodezyjnej w tym sporządzenie geodezyjnej inwentaryzacji</w:t>
      </w:r>
      <w:r w:rsidRPr="00653C44">
        <w:rPr>
          <w:spacing w:val="-22"/>
          <w:sz w:val="24"/>
        </w:rPr>
        <w:t xml:space="preserve"> </w:t>
      </w:r>
      <w:r w:rsidRPr="00653C44">
        <w:rPr>
          <w:sz w:val="24"/>
        </w:rPr>
        <w:t>powykonawczej,</w:t>
      </w:r>
    </w:p>
    <w:p w14:paraId="5F1D29E9" w14:textId="77777777" w:rsidR="00A0308A" w:rsidRDefault="00A03F57">
      <w:pPr>
        <w:pStyle w:val="Akapitzlist"/>
        <w:numPr>
          <w:ilvl w:val="1"/>
          <w:numId w:val="16"/>
        </w:numPr>
        <w:tabs>
          <w:tab w:val="left" w:pos="952"/>
          <w:tab w:val="left" w:pos="953"/>
        </w:tabs>
        <w:ind w:right="114"/>
        <w:rPr>
          <w:sz w:val="24"/>
        </w:rPr>
      </w:pPr>
      <w:r>
        <w:rPr>
          <w:sz w:val="24"/>
        </w:rPr>
        <w:t>koszty związane z rozwiązaniem wszelkich kolizji wynikających z realizacji przedmiotu zamówienia,</w:t>
      </w:r>
    </w:p>
    <w:p w14:paraId="7CDDC906" w14:textId="77777777" w:rsidR="00A0308A" w:rsidRDefault="00A03F57">
      <w:pPr>
        <w:pStyle w:val="Akapitzlist"/>
        <w:numPr>
          <w:ilvl w:val="1"/>
          <w:numId w:val="16"/>
        </w:numPr>
        <w:tabs>
          <w:tab w:val="left" w:pos="952"/>
          <w:tab w:val="left" w:pos="953"/>
        </w:tabs>
        <w:ind w:right="115"/>
        <w:rPr>
          <w:sz w:val="24"/>
        </w:rPr>
      </w:pPr>
      <w:r>
        <w:rPr>
          <w:sz w:val="24"/>
        </w:rPr>
        <w:t>koszty napraw napotkanych i uszkodzonych urządzeń obcych w trakcie realizacji przedmiotu zamówienia,</w:t>
      </w:r>
    </w:p>
    <w:p w14:paraId="6375F545" w14:textId="77777777" w:rsidR="00A0308A" w:rsidRDefault="00A03F57">
      <w:pPr>
        <w:pStyle w:val="Akapitzlist"/>
        <w:numPr>
          <w:ilvl w:val="1"/>
          <w:numId w:val="16"/>
        </w:numPr>
        <w:tabs>
          <w:tab w:val="left" w:pos="952"/>
          <w:tab w:val="left" w:pos="953"/>
        </w:tabs>
        <w:ind w:right="117"/>
        <w:rPr>
          <w:sz w:val="24"/>
        </w:rPr>
      </w:pPr>
      <w:r>
        <w:rPr>
          <w:sz w:val="24"/>
        </w:rPr>
        <w:t>koszty pełnej odpowiedzialności za ewentualne zakłócenia oraz szkody i straty powstałe w wyniku 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robót,</w:t>
      </w:r>
    </w:p>
    <w:p w14:paraId="3F4F4F47" w14:textId="77777777" w:rsidR="00A0308A" w:rsidRDefault="00A03F57">
      <w:pPr>
        <w:pStyle w:val="Akapitzlist"/>
        <w:numPr>
          <w:ilvl w:val="1"/>
          <w:numId w:val="16"/>
        </w:numPr>
        <w:tabs>
          <w:tab w:val="left" w:pos="952"/>
          <w:tab w:val="left" w:pos="953"/>
        </w:tabs>
        <w:ind w:right="116"/>
        <w:rPr>
          <w:sz w:val="24"/>
        </w:rPr>
      </w:pPr>
      <w:r>
        <w:rPr>
          <w:sz w:val="24"/>
        </w:rPr>
        <w:t>koszty</w:t>
      </w:r>
      <w:r w:rsidR="0090338B">
        <w:rPr>
          <w:sz w:val="24"/>
        </w:rPr>
        <w:t xml:space="preserve"> wywiezienia odpadów i</w:t>
      </w:r>
      <w:r>
        <w:rPr>
          <w:sz w:val="24"/>
        </w:rPr>
        <w:t xml:space="preserve"> uro</w:t>
      </w:r>
      <w:r w:rsidR="0090338B">
        <w:rPr>
          <w:sz w:val="24"/>
        </w:rPr>
        <w:t xml:space="preserve">bku oraz uprzątnięcia placu budowy i terenu przyległego </w:t>
      </w:r>
      <w:r>
        <w:rPr>
          <w:sz w:val="24"/>
        </w:rPr>
        <w:t>do placu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14:paraId="60A13041" w14:textId="77777777" w:rsidR="00A0308A" w:rsidRDefault="00A03F57">
      <w:pPr>
        <w:pStyle w:val="Akapitzlist"/>
        <w:numPr>
          <w:ilvl w:val="1"/>
          <w:numId w:val="16"/>
        </w:numPr>
        <w:tabs>
          <w:tab w:val="left" w:pos="953"/>
        </w:tabs>
        <w:spacing w:before="1"/>
        <w:ind w:right="116"/>
        <w:rPr>
          <w:sz w:val="24"/>
        </w:rPr>
      </w:pPr>
      <w:r>
        <w:rPr>
          <w:sz w:val="24"/>
        </w:rPr>
        <w:t>wszelkie opłaty i odszkodowania za szkody, koszty oraz straty wynikłe w związku z realizacją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22C5292C" w14:textId="77777777" w:rsidR="00A0308A" w:rsidRDefault="00A03F57">
      <w:pPr>
        <w:pStyle w:val="Akapitzlist"/>
        <w:numPr>
          <w:ilvl w:val="0"/>
          <w:numId w:val="16"/>
        </w:numPr>
        <w:tabs>
          <w:tab w:val="left" w:pos="384"/>
        </w:tabs>
        <w:ind w:left="383" w:right="123" w:hanging="284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oświadcza, że zapoznał się z zakresem robót, na podstawie którego dokonał wyliczenia ceny i nie wnosi z tego tytułu żadnych</w:t>
      </w:r>
      <w:r>
        <w:rPr>
          <w:spacing w:val="-7"/>
          <w:sz w:val="24"/>
        </w:rPr>
        <w:t xml:space="preserve"> </w:t>
      </w:r>
      <w:r>
        <w:rPr>
          <w:sz w:val="24"/>
        </w:rPr>
        <w:t>zastrzeżeń.</w:t>
      </w:r>
    </w:p>
    <w:p w14:paraId="00C9449F" w14:textId="77777777" w:rsidR="00A0308A" w:rsidRDefault="00A0308A">
      <w:pPr>
        <w:pStyle w:val="Tekstpodstawowy"/>
        <w:spacing w:before="5"/>
        <w:ind w:left="0" w:firstLine="0"/>
        <w:jc w:val="left"/>
      </w:pPr>
    </w:p>
    <w:p w14:paraId="445A2DC0" w14:textId="77777777" w:rsidR="00A0308A" w:rsidRDefault="00A03F57">
      <w:pPr>
        <w:pStyle w:val="Nagwek1"/>
      </w:pPr>
      <w:r>
        <w:t>§ 5</w:t>
      </w:r>
    </w:p>
    <w:p w14:paraId="5299FC1C" w14:textId="77777777" w:rsidR="00A0308A" w:rsidRDefault="00A03F57">
      <w:pPr>
        <w:ind w:left="83" w:right="102"/>
        <w:jc w:val="center"/>
        <w:rPr>
          <w:b/>
          <w:sz w:val="24"/>
        </w:rPr>
      </w:pPr>
      <w:r>
        <w:rPr>
          <w:b/>
          <w:sz w:val="24"/>
        </w:rPr>
        <w:t>PODWYKONAWSTWO</w:t>
      </w:r>
    </w:p>
    <w:p w14:paraId="7869AFE9" w14:textId="77777777" w:rsidR="00A0308A" w:rsidRDefault="00A0308A">
      <w:pPr>
        <w:pStyle w:val="Tekstpodstawowy"/>
        <w:spacing w:before="6"/>
        <w:ind w:left="0" w:firstLine="0"/>
        <w:jc w:val="left"/>
        <w:rPr>
          <w:b/>
          <w:sz w:val="23"/>
        </w:rPr>
      </w:pPr>
    </w:p>
    <w:p w14:paraId="098E7383" w14:textId="77777777" w:rsidR="00A0308A" w:rsidRDefault="00A03F57">
      <w:pPr>
        <w:pStyle w:val="Akapitzlist"/>
        <w:numPr>
          <w:ilvl w:val="0"/>
          <w:numId w:val="15"/>
        </w:numPr>
        <w:tabs>
          <w:tab w:val="left" w:pos="384"/>
        </w:tabs>
        <w:spacing w:before="1"/>
        <w:ind w:right="120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 zastrzeżeniem przypadku, w którym </w:t>
      </w:r>
      <w:r>
        <w:rPr>
          <w:b/>
          <w:sz w:val="24"/>
        </w:rPr>
        <w:t xml:space="preserve">Zamawiający </w:t>
      </w:r>
      <w:r>
        <w:rPr>
          <w:sz w:val="24"/>
        </w:rPr>
        <w:t xml:space="preserve">nałożył obowiązek osobistego wykonania przez </w:t>
      </w:r>
      <w:r>
        <w:rPr>
          <w:b/>
          <w:sz w:val="24"/>
        </w:rPr>
        <w:t xml:space="preserve">Wykonawcę </w:t>
      </w:r>
      <w:r>
        <w:rPr>
          <w:sz w:val="24"/>
        </w:rPr>
        <w:t>kluczowych części zamówienia na roboty budowlane</w:t>
      </w:r>
      <w:r>
        <w:rPr>
          <w:spacing w:val="-7"/>
          <w:sz w:val="24"/>
        </w:rPr>
        <w:t xml:space="preserve"> </w:t>
      </w:r>
      <w:r>
        <w:rPr>
          <w:sz w:val="24"/>
        </w:rPr>
        <w:t>może:</w:t>
      </w:r>
    </w:p>
    <w:p w14:paraId="38F2116D" w14:textId="77777777" w:rsidR="00A0308A" w:rsidRDefault="00A03F57">
      <w:pPr>
        <w:pStyle w:val="Akapitzlist"/>
        <w:numPr>
          <w:ilvl w:val="1"/>
          <w:numId w:val="15"/>
        </w:numPr>
        <w:tabs>
          <w:tab w:val="left" w:pos="667"/>
        </w:tabs>
        <w:ind w:right="122"/>
        <w:rPr>
          <w:sz w:val="24"/>
        </w:rPr>
      </w:pPr>
      <w:r>
        <w:rPr>
          <w:sz w:val="24"/>
        </w:rPr>
        <w:t>powierzyć realizację części zamówienia podwykonawcom, mimo niewskazania w ofercie takiej części do powierzenia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podwykonawcom,</w:t>
      </w:r>
    </w:p>
    <w:p w14:paraId="39935C36" w14:textId="77777777" w:rsidR="00A0308A" w:rsidRDefault="00A03F57">
      <w:pPr>
        <w:pStyle w:val="Akapitzlist"/>
        <w:numPr>
          <w:ilvl w:val="1"/>
          <w:numId w:val="15"/>
        </w:numPr>
        <w:tabs>
          <w:tab w:val="left" w:pos="667"/>
        </w:tabs>
        <w:rPr>
          <w:sz w:val="24"/>
        </w:rPr>
      </w:pPr>
      <w:r>
        <w:rPr>
          <w:sz w:val="24"/>
        </w:rPr>
        <w:t>wskazać inny zakres podwykonawstwa, niż przedstawiony w złożonej</w:t>
      </w:r>
      <w:r>
        <w:rPr>
          <w:spacing w:val="-14"/>
          <w:sz w:val="24"/>
        </w:rPr>
        <w:t xml:space="preserve"> </w:t>
      </w:r>
      <w:r>
        <w:rPr>
          <w:sz w:val="24"/>
        </w:rPr>
        <w:t>ofercie,</w:t>
      </w:r>
    </w:p>
    <w:p w14:paraId="654566BF" w14:textId="77777777" w:rsidR="00A0308A" w:rsidRDefault="00A03F57">
      <w:pPr>
        <w:pStyle w:val="Akapitzlist"/>
        <w:numPr>
          <w:ilvl w:val="1"/>
          <w:numId w:val="15"/>
        </w:numPr>
        <w:tabs>
          <w:tab w:val="left" w:pos="667"/>
        </w:tabs>
        <w:rPr>
          <w:sz w:val="24"/>
        </w:rPr>
      </w:pPr>
      <w:r>
        <w:rPr>
          <w:sz w:val="24"/>
        </w:rPr>
        <w:t>wskazać innych podwykonawców niż przedstawieni w złożonej</w:t>
      </w:r>
      <w:r>
        <w:rPr>
          <w:spacing w:val="-3"/>
          <w:sz w:val="24"/>
        </w:rPr>
        <w:t xml:space="preserve"> </w:t>
      </w:r>
      <w:r>
        <w:rPr>
          <w:sz w:val="24"/>
        </w:rPr>
        <w:t>ofercie,</w:t>
      </w:r>
    </w:p>
    <w:p w14:paraId="32839324" w14:textId="77777777" w:rsidR="00B447AE" w:rsidRDefault="00A03F57" w:rsidP="00B447AE">
      <w:pPr>
        <w:pStyle w:val="Akapitzlist"/>
        <w:numPr>
          <w:ilvl w:val="1"/>
          <w:numId w:val="15"/>
        </w:numPr>
        <w:tabs>
          <w:tab w:val="left" w:pos="667"/>
        </w:tabs>
        <w:rPr>
          <w:sz w:val="24"/>
        </w:rPr>
      </w:pPr>
      <w:r w:rsidRPr="00B447AE">
        <w:rPr>
          <w:sz w:val="24"/>
        </w:rPr>
        <w:t>zrezygnować z</w:t>
      </w:r>
      <w:r w:rsidRPr="00B447AE">
        <w:rPr>
          <w:spacing w:val="-1"/>
          <w:sz w:val="24"/>
        </w:rPr>
        <w:t xml:space="preserve"> </w:t>
      </w:r>
      <w:r w:rsidR="00B447AE" w:rsidRPr="00B447AE">
        <w:rPr>
          <w:sz w:val="24"/>
        </w:rPr>
        <w:t>podwyk</w:t>
      </w:r>
      <w:r w:rsidR="00B447AE">
        <w:rPr>
          <w:sz w:val="24"/>
        </w:rPr>
        <w:t>onawstwa.</w:t>
      </w:r>
    </w:p>
    <w:p w14:paraId="7CB0992D" w14:textId="77777777" w:rsidR="00A0308A" w:rsidRDefault="00A03F57">
      <w:pPr>
        <w:pStyle w:val="Akapitzlist"/>
        <w:numPr>
          <w:ilvl w:val="0"/>
          <w:numId w:val="15"/>
        </w:numPr>
        <w:tabs>
          <w:tab w:val="left" w:pos="384"/>
        </w:tabs>
        <w:rPr>
          <w:sz w:val="24"/>
        </w:rPr>
      </w:pPr>
      <w:r>
        <w:rPr>
          <w:sz w:val="24"/>
        </w:rPr>
        <w:t>Umowa z podwykonawcą powinna zawierać 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szczególności:</w:t>
      </w:r>
    </w:p>
    <w:p w14:paraId="1DF15008" w14:textId="77777777" w:rsidR="00A0308A" w:rsidRDefault="00A03F57">
      <w:pPr>
        <w:pStyle w:val="Akapitzlist"/>
        <w:numPr>
          <w:ilvl w:val="1"/>
          <w:numId w:val="15"/>
        </w:numPr>
        <w:tabs>
          <w:tab w:val="left" w:pos="744"/>
        </w:tabs>
        <w:ind w:left="743" w:hanging="361"/>
        <w:rPr>
          <w:sz w:val="24"/>
        </w:rPr>
      </w:pPr>
      <w:r>
        <w:rPr>
          <w:sz w:val="24"/>
        </w:rPr>
        <w:t>zakres robót do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wykonania;</w:t>
      </w:r>
    </w:p>
    <w:p w14:paraId="4D97FFF9" w14:textId="77777777" w:rsidR="00A0308A" w:rsidRDefault="00A03F57">
      <w:pPr>
        <w:pStyle w:val="Akapitzlist"/>
        <w:numPr>
          <w:ilvl w:val="1"/>
          <w:numId w:val="15"/>
        </w:numPr>
        <w:tabs>
          <w:tab w:val="left" w:pos="744"/>
        </w:tabs>
        <w:ind w:left="743" w:hanging="361"/>
        <w:rPr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realizacji;</w:t>
      </w:r>
    </w:p>
    <w:p w14:paraId="5B43CEB8" w14:textId="77777777" w:rsidR="00A0308A" w:rsidRDefault="00A03F57">
      <w:pPr>
        <w:pStyle w:val="Akapitzlist"/>
        <w:numPr>
          <w:ilvl w:val="1"/>
          <w:numId w:val="15"/>
        </w:numPr>
        <w:tabs>
          <w:tab w:val="left" w:pos="744"/>
        </w:tabs>
        <w:ind w:left="743" w:hanging="361"/>
        <w:rPr>
          <w:sz w:val="24"/>
        </w:rPr>
      </w:pPr>
      <w:r>
        <w:rPr>
          <w:sz w:val="24"/>
        </w:rPr>
        <w:t>wynagrodzenie;</w:t>
      </w:r>
    </w:p>
    <w:p w14:paraId="535E4BD3" w14:textId="77777777" w:rsidR="00A0308A" w:rsidRDefault="00A03F57">
      <w:pPr>
        <w:pStyle w:val="Akapitzlist"/>
        <w:numPr>
          <w:ilvl w:val="1"/>
          <w:numId w:val="15"/>
        </w:numPr>
        <w:tabs>
          <w:tab w:val="left" w:pos="744"/>
        </w:tabs>
        <w:ind w:left="808" w:right="118" w:hanging="426"/>
        <w:rPr>
          <w:sz w:val="24"/>
        </w:rPr>
      </w:pPr>
      <w:r>
        <w:rPr>
          <w:sz w:val="24"/>
        </w:rPr>
        <w:t xml:space="preserve">termin zapłaty wynagrodzenia, który nie może być dłuższy niż 30 dni od dnia doręczenia </w:t>
      </w:r>
      <w:r w:rsidR="00836DB7">
        <w:rPr>
          <w:b/>
          <w:sz w:val="24"/>
        </w:rPr>
        <w:t xml:space="preserve">Wykonawcy </w:t>
      </w:r>
      <w:r w:rsidR="00836DB7">
        <w:rPr>
          <w:sz w:val="24"/>
        </w:rPr>
        <w:t xml:space="preserve">faktury </w:t>
      </w:r>
      <w:r>
        <w:rPr>
          <w:sz w:val="24"/>
        </w:rPr>
        <w:t>potwier</w:t>
      </w:r>
      <w:r w:rsidR="00836DB7">
        <w:rPr>
          <w:sz w:val="24"/>
        </w:rPr>
        <w:t xml:space="preserve">dzającej wykonanie zleconej </w:t>
      </w:r>
      <w:r w:rsidR="00836DB7">
        <w:rPr>
          <w:b/>
          <w:sz w:val="24"/>
        </w:rPr>
        <w:t xml:space="preserve">podwykonawcy </w:t>
      </w:r>
      <w:r w:rsidR="00836DB7">
        <w:rPr>
          <w:sz w:val="24"/>
        </w:rPr>
        <w:t>dostawy,</w:t>
      </w:r>
      <w:r>
        <w:rPr>
          <w:sz w:val="24"/>
        </w:rPr>
        <w:t xml:space="preserve"> usługi lub roboty</w:t>
      </w:r>
      <w:r>
        <w:rPr>
          <w:spacing w:val="-5"/>
          <w:sz w:val="24"/>
        </w:rPr>
        <w:t xml:space="preserve"> </w:t>
      </w:r>
      <w:r>
        <w:rPr>
          <w:sz w:val="24"/>
        </w:rPr>
        <w:t>budowlanej;</w:t>
      </w:r>
    </w:p>
    <w:p w14:paraId="638FB577" w14:textId="77777777" w:rsidR="00A0308A" w:rsidRDefault="00A03F57">
      <w:pPr>
        <w:pStyle w:val="Akapitzlist"/>
        <w:numPr>
          <w:ilvl w:val="1"/>
          <w:numId w:val="15"/>
        </w:numPr>
        <w:tabs>
          <w:tab w:val="left" w:pos="744"/>
        </w:tabs>
        <w:ind w:left="808" w:right="121" w:hanging="426"/>
        <w:rPr>
          <w:sz w:val="24"/>
        </w:rPr>
      </w:pPr>
      <w:r>
        <w:rPr>
          <w:sz w:val="24"/>
        </w:rPr>
        <w:t xml:space="preserve">zapis, że w przypadku uchylania się przez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od obowiązku zapłaty wymagalnego wynagrodzenia przysługującego </w:t>
      </w:r>
      <w:r>
        <w:rPr>
          <w:b/>
          <w:sz w:val="24"/>
        </w:rPr>
        <w:t xml:space="preserve">podwykonawcy </w:t>
      </w:r>
      <w:r>
        <w:rPr>
          <w:sz w:val="24"/>
        </w:rPr>
        <w:t>lub dalszemu podwykonawcy, którzy</w:t>
      </w:r>
      <w:r>
        <w:rPr>
          <w:spacing w:val="-13"/>
          <w:sz w:val="24"/>
        </w:rPr>
        <w:t xml:space="preserve"> </w:t>
      </w:r>
      <w:r>
        <w:rPr>
          <w:sz w:val="24"/>
        </w:rPr>
        <w:t>zawarli:</w:t>
      </w:r>
    </w:p>
    <w:p w14:paraId="1B3191F1" w14:textId="77777777" w:rsidR="00A0308A" w:rsidRDefault="00836DB7">
      <w:pPr>
        <w:pStyle w:val="Akapitzlist"/>
        <w:numPr>
          <w:ilvl w:val="2"/>
          <w:numId w:val="15"/>
        </w:numPr>
        <w:tabs>
          <w:tab w:val="left" w:pos="1095"/>
        </w:tabs>
        <w:ind w:right="120"/>
        <w:rPr>
          <w:sz w:val="24"/>
        </w:rPr>
      </w:pPr>
      <w:r>
        <w:rPr>
          <w:sz w:val="24"/>
        </w:rPr>
        <w:t>zaakceptowane</w:t>
      </w:r>
      <w:r w:rsidR="00A03F57">
        <w:rPr>
          <w:sz w:val="24"/>
        </w:rPr>
        <w:t xml:space="preserve"> przez  </w:t>
      </w:r>
      <w:r>
        <w:rPr>
          <w:b/>
          <w:sz w:val="24"/>
        </w:rPr>
        <w:t xml:space="preserve">Zamawiającego </w:t>
      </w:r>
      <w:r>
        <w:rPr>
          <w:sz w:val="24"/>
        </w:rPr>
        <w:t>umowy o podwykonawstwo, których</w:t>
      </w:r>
      <w:r w:rsidR="00A03F57">
        <w:rPr>
          <w:sz w:val="24"/>
        </w:rPr>
        <w:t xml:space="preserve"> przedmiotem są roboty budowlane</w:t>
      </w:r>
      <w:r w:rsidR="00A03F57">
        <w:rPr>
          <w:spacing w:val="-8"/>
          <w:sz w:val="24"/>
        </w:rPr>
        <w:t xml:space="preserve"> </w:t>
      </w:r>
      <w:r w:rsidR="00A03F57">
        <w:rPr>
          <w:sz w:val="24"/>
        </w:rPr>
        <w:t>lub,</w:t>
      </w:r>
    </w:p>
    <w:p w14:paraId="57B879C1" w14:textId="77777777" w:rsidR="00A0308A" w:rsidRDefault="00A03F57">
      <w:pPr>
        <w:pStyle w:val="Akapitzlist"/>
        <w:numPr>
          <w:ilvl w:val="2"/>
          <w:numId w:val="15"/>
        </w:numPr>
        <w:tabs>
          <w:tab w:val="left" w:pos="1095"/>
        </w:tabs>
        <w:ind w:right="118"/>
        <w:rPr>
          <w:sz w:val="24"/>
        </w:rPr>
      </w:pPr>
      <w:r>
        <w:rPr>
          <w:sz w:val="24"/>
        </w:rPr>
        <w:t xml:space="preserve">przedłożone </w:t>
      </w:r>
      <w:r>
        <w:rPr>
          <w:b/>
          <w:sz w:val="24"/>
        </w:rPr>
        <w:t xml:space="preserve">Zamawiającemu </w:t>
      </w:r>
      <w:r>
        <w:rPr>
          <w:sz w:val="24"/>
        </w:rPr>
        <w:t>umowy o podwykona</w:t>
      </w:r>
      <w:r w:rsidR="00836DB7">
        <w:rPr>
          <w:sz w:val="24"/>
        </w:rPr>
        <w:t xml:space="preserve">wstwo, których przedmiotem są </w:t>
      </w:r>
      <w:r>
        <w:rPr>
          <w:sz w:val="24"/>
        </w:rPr>
        <w:t>dostawy lub</w:t>
      </w:r>
      <w:r>
        <w:rPr>
          <w:spacing w:val="-1"/>
          <w:sz w:val="24"/>
        </w:rPr>
        <w:t xml:space="preserve"> </w:t>
      </w:r>
      <w:r>
        <w:rPr>
          <w:sz w:val="24"/>
        </w:rPr>
        <w:t>usługi,</w:t>
      </w:r>
    </w:p>
    <w:p w14:paraId="5B23CB96" w14:textId="77777777" w:rsidR="00A0308A" w:rsidRDefault="00A03F57">
      <w:pPr>
        <w:pStyle w:val="Tekstpodstawowy"/>
        <w:ind w:left="808" w:right="118" w:firstLine="0"/>
      </w:pPr>
      <w:r>
        <w:rPr>
          <w:b/>
        </w:rPr>
        <w:t xml:space="preserve">Zamawiający </w:t>
      </w:r>
      <w:r>
        <w:t>zapłaci bezpośrednio podwykonawcy kwotę należnego wynagrodzenia bez od</w:t>
      </w:r>
      <w:r w:rsidR="00836DB7">
        <w:t xml:space="preserve">setek należnych podwykonawcy lub dalszemu podwykonawcy, </w:t>
      </w:r>
      <w:r>
        <w:t>zgodnie</w:t>
      </w:r>
      <w:r w:rsidR="00836DB7">
        <w:t xml:space="preserve"> z treścią </w:t>
      </w:r>
      <w:r>
        <w:t>umow</w:t>
      </w:r>
      <w:r w:rsidR="00836DB7">
        <w:t xml:space="preserve">y </w:t>
      </w:r>
      <w:r>
        <w:t>o</w:t>
      </w:r>
      <w:r w:rsidR="00B447AE">
        <w:rPr>
          <w:spacing w:val="-1"/>
        </w:rPr>
        <w:t> </w:t>
      </w:r>
      <w:r>
        <w:t>podwykonawstwie.</w:t>
      </w:r>
    </w:p>
    <w:p w14:paraId="0746179B" w14:textId="77777777" w:rsidR="00A0308A" w:rsidRDefault="00A03F57">
      <w:pPr>
        <w:pStyle w:val="Akapitzlist"/>
        <w:numPr>
          <w:ilvl w:val="0"/>
          <w:numId w:val="15"/>
        </w:numPr>
        <w:tabs>
          <w:tab w:val="left" w:pos="441"/>
        </w:tabs>
        <w:ind w:right="115"/>
        <w:rPr>
          <w:sz w:val="24"/>
        </w:rPr>
      </w:pPr>
      <w:r>
        <w:tab/>
      </w:r>
      <w:r>
        <w:rPr>
          <w:sz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</w:t>
      </w:r>
      <w:r>
        <w:rPr>
          <w:b/>
          <w:sz w:val="24"/>
        </w:rPr>
        <w:t>Wykonawcy</w:t>
      </w:r>
      <w:r>
        <w:rPr>
          <w:sz w:val="24"/>
        </w:rPr>
        <w:t xml:space="preserve">, ukształtowane postanowieniami umowy zawartej między </w:t>
      </w:r>
      <w:r>
        <w:rPr>
          <w:b/>
          <w:sz w:val="24"/>
        </w:rPr>
        <w:t xml:space="preserve">Zamawiającym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Wykonawcą</w:t>
      </w:r>
      <w:r>
        <w:rPr>
          <w:sz w:val="24"/>
        </w:rPr>
        <w:t>.</w:t>
      </w:r>
    </w:p>
    <w:p w14:paraId="27044E2E" w14:textId="77777777" w:rsidR="00A0308A" w:rsidRDefault="00A03F57">
      <w:pPr>
        <w:pStyle w:val="Akapitzlist"/>
        <w:numPr>
          <w:ilvl w:val="0"/>
          <w:numId w:val="15"/>
        </w:numPr>
        <w:tabs>
          <w:tab w:val="left" w:pos="384"/>
        </w:tabs>
        <w:spacing w:before="1"/>
        <w:ind w:right="118"/>
        <w:rPr>
          <w:sz w:val="24"/>
        </w:rPr>
      </w:pPr>
      <w:r>
        <w:rPr>
          <w:sz w:val="24"/>
        </w:rPr>
        <w:t>Zawarcie umowy o podwykonawstwo, której przedmiotem są roboty bud</w:t>
      </w:r>
      <w:r w:rsidR="00836DB7">
        <w:rPr>
          <w:sz w:val="24"/>
        </w:rPr>
        <w:t xml:space="preserve">owlane powinno być poprzedzone akceptacją projektu tej umowy przez </w:t>
      </w:r>
      <w:r>
        <w:rPr>
          <w:b/>
          <w:sz w:val="24"/>
        </w:rPr>
        <w:t>Zamawiającego</w:t>
      </w:r>
      <w:r w:rsidR="00836DB7">
        <w:rPr>
          <w:sz w:val="24"/>
        </w:rPr>
        <w:t>, natomiast</w:t>
      </w:r>
      <w:r>
        <w:rPr>
          <w:sz w:val="24"/>
        </w:rPr>
        <w:t xml:space="preserve"> przystąpi</w:t>
      </w:r>
      <w:r w:rsidR="00836DB7">
        <w:rPr>
          <w:sz w:val="24"/>
        </w:rPr>
        <w:t>enie</w:t>
      </w:r>
      <w:r>
        <w:rPr>
          <w:sz w:val="24"/>
        </w:rPr>
        <w:t xml:space="preserve"> do realizacji </w:t>
      </w:r>
      <w:r>
        <w:rPr>
          <w:sz w:val="24"/>
        </w:rPr>
        <w:lastRenderedPageBreak/>
        <w:t>robót budowlanych przez podwykonawcę powinno być poprzed</w:t>
      </w:r>
      <w:r w:rsidR="00836DB7">
        <w:rPr>
          <w:sz w:val="24"/>
        </w:rPr>
        <w:t>zone pisemną akceptacją umowy o </w:t>
      </w:r>
      <w:r>
        <w:rPr>
          <w:sz w:val="24"/>
        </w:rPr>
        <w:t>podwykonawstwo przez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Zamawiającego</w:t>
      </w:r>
      <w:r>
        <w:rPr>
          <w:sz w:val="24"/>
        </w:rPr>
        <w:t>.</w:t>
      </w:r>
    </w:p>
    <w:p w14:paraId="6B380F61" w14:textId="77777777" w:rsidR="00A0308A" w:rsidRDefault="00A03F57">
      <w:pPr>
        <w:pStyle w:val="Akapitzlist"/>
        <w:numPr>
          <w:ilvl w:val="0"/>
          <w:numId w:val="15"/>
        </w:numPr>
        <w:tabs>
          <w:tab w:val="left" w:pos="384"/>
        </w:tabs>
        <w:rPr>
          <w:b/>
          <w:sz w:val="24"/>
        </w:rPr>
      </w:pPr>
      <w:r>
        <w:rPr>
          <w:sz w:val="24"/>
        </w:rPr>
        <w:t>Procedura</w:t>
      </w:r>
      <w:r>
        <w:rPr>
          <w:spacing w:val="31"/>
          <w:sz w:val="24"/>
        </w:rPr>
        <w:t xml:space="preserve"> </w:t>
      </w:r>
      <w:r>
        <w:rPr>
          <w:sz w:val="24"/>
        </w:rPr>
        <w:t>zawierania</w:t>
      </w:r>
      <w:r>
        <w:rPr>
          <w:spacing w:val="31"/>
          <w:sz w:val="24"/>
        </w:rPr>
        <w:t xml:space="preserve"> </w:t>
      </w:r>
      <w:r>
        <w:rPr>
          <w:sz w:val="24"/>
        </w:rPr>
        <w:t>umów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zgłaszania</w:t>
      </w:r>
      <w:r>
        <w:rPr>
          <w:spacing w:val="3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Zamawiającemu</w:t>
      </w:r>
    </w:p>
    <w:p w14:paraId="60B2DFD1" w14:textId="77777777" w:rsidR="00A0308A" w:rsidRDefault="00A03F57">
      <w:pPr>
        <w:pStyle w:val="Tekstpodstawowy"/>
        <w:ind w:left="383" w:firstLine="0"/>
      </w:pPr>
      <w:r>
        <w:t>w przypadku zmiany umowy i wykonywania przedmiotu umowy przy pomocy</w:t>
      </w:r>
      <w:r>
        <w:rPr>
          <w:spacing w:val="-17"/>
        </w:rPr>
        <w:t xml:space="preserve"> </w:t>
      </w:r>
      <w:r>
        <w:t>podwykonawców:</w:t>
      </w:r>
    </w:p>
    <w:p w14:paraId="49413E33" w14:textId="13991F3B" w:rsidR="00A0308A" w:rsidRDefault="00A03F57">
      <w:pPr>
        <w:pStyle w:val="Akapitzlist"/>
        <w:numPr>
          <w:ilvl w:val="1"/>
          <w:numId w:val="15"/>
        </w:numPr>
        <w:tabs>
          <w:tab w:val="left" w:pos="768"/>
        </w:tabs>
        <w:ind w:right="114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>, podwykonawca lub dalszy podwykonawca zamówienia na roboty budowl</w:t>
      </w:r>
      <w:r w:rsidR="00836DB7">
        <w:rPr>
          <w:sz w:val="24"/>
        </w:rPr>
        <w:t>ane zamierzający zawrzeć umowę o</w:t>
      </w:r>
      <w:r>
        <w:rPr>
          <w:sz w:val="24"/>
        </w:rPr>
        <w:t xml:space="preserve"> podwykonaw</w:t>
      </w:r>
      <w:r w:rsidR="00836DB7">
        <w:rPr>
          <w:sz w:val="24"/>
        </w:rPr>
        <w:t xml:space="preserve">stwo, której przedmiotem są </w:t>
      </w:r>
      <w:r>
        <w:rPr>
          <w:sz w:val="24"/>
        </w:rPr>
        <w:t>roboty bu</w:t>
      </w:r>
      <w:r w:rsidR="00836DB7">
        <w:rPr>
          <w:sz w:val="24"/>
        </w:rPr>
        <w:t xml:space="preserve">dowlane, jest obowiązany, w </w:t>
      </w:r>
      <w:r>
        <w:rPr>
          <w:sz w:val="24"/>
        </w:rPr>
        <w:t>trakci</w:t>
      </w:r>
      <w:r w:rsidR="00836DB7">
        <w:rPr>
          <w:sz w:val="24"/>
        </w:rPr>
        <w:t xml:space="preserve">e  realizacji  zamówienia, do </w:t>
      </w:r>
      <w:r>
        <w:rPr>
          <w:sz w:val="24"/>
        </w:rPr>
        <w:t xml:space="preserve">przedłożenia  </w:t>
      </w:r>
      <w:r w:rsidR="00836DB7">
        <w:rPr>
          <w:b/>
          <w:sz w:val="24"/>
        </w:rPr>
        <w:t xml:space="preserve">Zamawiającemu </w:t>
      </w:r>
      <w:r w:rsidR="00836DB7">
        <w:rPr>
          <w:sz w:val="24"/>
        </w:rPr>
        <w:t xml:space="preserve">projektu </w:t>
      </w:r>
      <w:r>
        <w:rPr>
          <w:sz w:val="24"/>
        </w:rPr>
        <w:t xml:space="preserve">tej umowy, przy czym podwykonawca lub dalszy podwykonawca jest obowiązany dołączyć zgodę </w:t>
      </w:r>
      <w:r>
        <w:rPr>
          <w:b/>
          <w:sz w:val="24"/>
        </w:rPr>
        <w:t>Wykonawcy</w:t>
      </w:r>
      <w:r>
        <w:rPr>
          <w:sz w:val="24"/>
        </w:rPr>
        <w:t xml:space="preserve">, na zawarcie umowy o podwykonawstwo o treści zgodnej z projektem umowy. </w:t>
      </w:r>
      <w:r>
        <w:rPr>
          <w:b/>
          <w:sz w:val="24"/>
        </w:rPr>
        <w:t xml:space="preserve">Wykonawca </w:t>
      </w:r>
      <w:r>
        <w:rPr>
          <w:sz w:val="24"/>
        </w:rPr>
        <w:t>zobowiązany</w:t>
      </w:r>
      <w:r w:rsidR="00836DB7">
        <w:rPr>
          <w:sz w:val="24"/>
        </w:rPr>
        <w:t xml:space="preserve"> </w:t>
      </w:r>
      <w:r>
        <w:rPr>
          <w:sz w:val="24"/>
        </w:rPr>
        <w:t xml:space="preserve">jest  do przedłożenia </w:t>
      </w:r>
      <w:r>
        <w:rPr>
          <w:b/>
          <w:sz w:val="24"/>
        </w:rPr>
        <w:t xml:space="preserve">Zamawiającemu </w:t>
      </w:r>
      <w:r>
        <w:rPr>
          <w:sz w:val="24"/>
        </w:rPr>
        <w:t>projektu</w:t>
      </w:r>
      <w:r w:rsidR="00836DB7">
        <w:rPr>
          <w:sz w:val="24"/>
        </w:rPr>
        <w:t xml:space="preserve"> umowy o </w:t>
      </w:r>
      <w:r>
        <w:rPr>
          <w:sz w:val="24"/>
        </w:rPr>
        <w:t>podwykonawstwo, której przedmiotem są roboty budowlane nie później niż 14 dni przed planowanym skierowaniem podwykonawcy lub dalszego podwykonawcy do wykonania</w:t>
      </w:r>
      <w:r>
        <w:rPr>
          <w:spacing w:val="-11"/>
          <w:sz w:val="24"/>
        </w:rPr>
        <w:t xml:space="preserve"> </w:t>
      </w:r>
      <w:r>
        <w:rPr>
          <w:sz w:val="24"/>
        </w:rPr>
        <w:t>robót;</w:t>
      </w:r>
    </w:p>
    <w:p w14:paraId="66FC0C3B" w14:textId="77777777" w:rsidR="00A0308A" w:rsidRDefault="00A03F57">
      <w:pPr>
        <w:pStyle w:val="Akapitzlist"/>
        <w:numPr>
          <w:ilvl w:val="1"/>
          <w:numId w:val="15"/>
        </w:numPr>
        <w:tabs>
          <w:tab w:val="left" w:pos="665"/>
        </w:tabs>
        <w:ind w:right="117"/>
        <w:rPr>
          <w:sz w:val="24"/>
        </w:rPr>
      </w:pPr>
      <w:r>
        <w:rPr>
          <w:b/>
          <w:sz w:val="24"/>
        </w:rPr>
        <w:t>Zamawiający</w:t>
      </w:r>
      <w:r>
        <w:rPr>
          <w:sz w:val="24"/>
        </w:rPr>
        <w:t>, w terminie 14 dni od daty przedłożenia mu projektu do akceptacji, zgłasza w formie pisemnej po rygorem nieważności, zastrzeżenia do projektu umowy o podwykonawstwo, której przedmiotem są roboty budowlane, w przypadku</w:t>
      </w:r>
      <w:r>
        <w:rPr>
          <w:spacing w:val="-5"/>
          <w:sz w:val="24"/>
        </w:rPr>
        <w:t xml:space="preserve"> </w:t>
      </w:r>
      <w:r>
        <w:rPr>
          <w:sz w:val="24"/>
        </w:rPr>
        <w:t>gdy:</w:t>
      </w:r>
    </w:p>
    <w:p w14:paraId="6E6E2E3D" w14:textId="77777777" w:rsidR="00A0308A" w:rsidRDefault="00A03F57">
      <w:pPr>
        <w:pStyle w:val="Akapitzlist"/>
        <w:numPr>
          <w:ilvl w:val="2"/>
          <w:numId w:val="15"/>
        </w:numPr>
        <w:tabs>
          <w:tab w:val="left" w:pos="913"/>
        </w:tabs>
        <w:ind w:left="912" w:hanging="247"/>
        <w:rPr>
          <w:sz w:val="24"/>
        </w:rPr>
      </w:pPr>
      <w:r>
        <w:rPr>
          <w:sz w:val="24"/>
        </w:rPr>
        <w:t>nie spełnia ona wymagań określonych w dokumentach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zamówienia;</w:t>
      </w:r>
    </w:p>
    <w:p w14:paraId="13F0CF34" w14:textId="77777777" w:rsidR="00A0308A" w:rsidRDefault="00A03F57">
      <w:pPr>
        <w:pStyle w:val="Akapitzlist"/>
        <w:numPr>
          <w:ilvl w:val="2"/>
          <w:numId w:val="15"/>
        </w:numPr>
        <w:tabs>
          <w:tab w:val="left" w:pos="936"/>
        </w:tabs>
        <w:ind w:left="952" w:right="118"/>
        <w:rPr>
          <w:sz w:val="24"/>
        </w:rPr>
      </w:pPr>
      <w:r>
        <w:rPr>
          <w:sz w:val="24"/>
        </w:rPr>
        <w:t xml:space="preserve">przewiduje ona termin zapłaty wynagrodzenia dłuższy niż 30 dni od dnia doręczenia </w:t>
      </w:r>
      <w:r>
        <w:rPr>
          <w:b/>
          <w:sz w:val="24"/>
        </w:rPr>
        <w:t>Wykonawcy</w:t>
      </w:r>
      <w:r>
        <w:rPr>
          <w:sz w:val="24"/>
        </w:rPr>
        <w:t>, podwykonawcy lub dalszemu podwykonawcy faktury lub</w:t>
      </w:r>
      <w:r>
        <w:rPr>
          <w:spacing w:val="-13"/>
          <w:sz w:val="24"/>
        </w:rPr>
        <w:t xml:space="preserve"> </w:t>
      </w:r>
      <w:r>
        <w:rPr>
          <w:sz w:val="24"/>
        </w:rPr>
        <w:t>rachunku,</w:t>
      </w:r>
    </w:p>
    <w:p w14:paraId="1849A6E1" w14:textId="77777777" w:rsidR="00A0308A" w:rsidRDefault="00A03F57" w:rsidP="00642ACD">
      <w:pPr>
        <w:pStyle w:val="Akapitzlist"/>
        <w:numPr>
          <w:ilvl w:val="1"/>
          <w:numId w:val="15"/>
        </w:numPr>
        <w:tabs>
          <w:tab w:val="left" w:pos="667"/>
        </w:tabs>
        <w:ind w:right="113"/>
        <w:rPr>
          <w:sz w:val="24"/>
        </w:rPr>
      </w:pPr>
      <w:r>
        <w:rPr>
          <w:sz w:val="24"/>
        </w:rPr>
        <w:t xml:space="preserve">niezgłoszenie </w:t>
      </w:r>
      <w:r w:rsidR="00836DB7">
        <w:rPr>
          <w:sz w:val="24"/>
        </w:rPr>
        <w:t>zastrzeżeń, o których mowa w pkt 2, do przedłożonego projektu umowy o </w:t>
      </w:r>
      <w:r>
        <w:rPr>
          <w:sz w:val="24"/>
        </w:rPr>
        <w:t>podwykonawstwo, której przedmiotem są roboty budowlane, w terminie 14 dni od daty przedłożenia mu projektu umowy do akceptacji, uważa się za akceptację projektu umowy przez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Zamawiającego</w:t>
      </w:r>
      <w:r>
        <w:rPr>
          <w:sz w:val="24"/>
        </w:rPr>
        <w:t>;</w:t>
      </w:r>
    </w:p>
    <w:p w14:paraId="5C93C6ED" w14:textId="77777777" w:rsidR="00A0308A" w:rsidRPr="00836DB7" w:rsidRDefault="00A03F57" w:rsidP="00642ACD">
      <w:pPr>
        <w:pStyle w:val="Akapitzlist"/>
        <w:numPr>
          <w:ilvl w:val="1"/>
          <w:numId w:val="15"/>
        </w:numPr>
        <w:tabs>
          <w:tab w:val="left" w:pos="845"/>
        </w:tabs>
        <w:ind w:left="709" w:right="114" w:hanging="283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, podwykonawca lub dalszy podwykonawca zamówienia na roboty budowlane jest obowiązany do przedłożenia </w:t>
      </w:r>
      <w:r>
        <w:rPr>
          <w:b/>
          <w:sz w:val="24"/>
        </w:rPr>
        <w:t xml:space="preserve">Zamawiającemu </w:t>
      </w:r>
      <w:r>
        <w:rPr>
          <w:sz w:val="24"/>
        </w:rPr>
        <w:t>poświadczonej za zgodność z oryginałem</w:t>
      </w:r>
      <w:r>
        <w:rPr>
          <w:spacing w:val="14"/>
          <w:sz w:val="24"/>
        </w:rPr>
        <w:t xml:space="preserve"> </w:t>
      </w:r>
      <w:r>
        <w:rPr>
          <w:sz w:val="24"/>
        </w:rPr>
        <w:t>kopii</w:t>
      </w:r>
      <w:r w:rsidR="00836DB7">
        <w:rPr>
          <w:sz w:val="24"/>
        </w:rPr>
        <w:t xml:space="preserve"> </w:t>
      </w:r>
      <w:r>
        <w:t>zawartej umowy o podwykonawstwo, której przedmiotem są roboty budowlane, w terminie 7 dni od dnia jej</w:t>
      </w:r>
      <w:r w:rsidRPr="00836DB7">
        <w:rPr>
          <w:spacing w:val="-1"/>
        </w:rPr>
        <w:t xml:space="preserve"> </w:t>
      </w:r>
      <w:r>
        <w:t>zawarcia;</w:t>
      </w:r>
    </w:p>
    <w:p w14:paraId="2C434CFD" w14:textId="77777777" w:rsidR="00A0308A" w:rsidRDefault="00A03F57" w:rsidP="00642ACD">
      <w:pPr>
        <w:pStyle w:val="Akapitzlist"/>
        <w:numPr>
          <w:ilvl w:val="1"/>
          <w:numId w:val="15"/>
        </w:numPr>
        <w:tabs>
          <w:tab w:val="left" w:pos="953"/>
        </w:tabs>
        <w:ind w:left="709" w:right="116" w:hanging="283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>może zgłosić pisemny sprzeciw do umowy o podwykonawstwo, której przedmiotem są roboty budowlane, w przypadkach, o których mowa w pkt. 2, w terminie 14 dni od daty przedłożenia mu umowy do</w:t>
      </w:r>
      <w:r>
        <w:rPr>
          <w:spacing w:val="-2"/>
          <w:sz w:val="24"/>
        </w:rPr>
        <w:t xml:space="preserve"> </w:t>
      </w:r>
      <w:r>
        <w:rPr>
          <w:sz w:val="24"/>
        </w:rPr>
        <w:t>akceptacji;</w:t>
      </w:r>
    </w:p>
    <w:p w14:paraId="2CED460D" w14:textId="77777777" w:rsidR="00A0308A" w:rsidRDefault="00A03F57" w:rsidP="00642ACD">
      <w:pPr>
        <w:pStyle w:val="Akapitzlist"/>
        <w:numPr>
          <w:ilvl w:val="1"/>
          <w:numId w:val="15"/>
        </w:numPr>
        <w:tabs>
          <w:tab w:val="left" w:pos="953"/>
        </w:tabs>
        <w:ind w:left="709" w:right="119" w:hanging="283"/>
        <w:rPr>
          <w:sz w:val="24"/>
        </w:rPr>
      </w:pPr>
      <w:r>
        <w:rPr>
          <w:sz w:val="24"/>
        </w:rPr>
        <w:t>niezgłoszenie sprzeciwu, o którym mowa w pkt. 5, do przedłożonej umowy o podwykonawstwo, której przedmiotem są roboty budowlane, w terminie 14 dni od daty przedłożenia mu umowy do akceptacji, uważa się za akceptację umowy przez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Zamawiającego</w:t>
      </w:r>
      <w:r>
        <w:rPr>
          <w:sz w:val="24"/>
        </w:rPr>
        <w:t>;</w:t>
      </w:r>
    </w:p>
    <w:p w14:paraId="79A64F96" w14:textId="7C482C31" w:rsidR="00642ACD" w:rsidRPr="00642ACD" w:rsidRDefault="00A03F57" w:rsidP="00642ACD">
      <w:pPr>
        <w:pStyle w:val="Akapitzlist"/>
        <w:numPr>
          <w:ilvl w:val="1"/>
          <w:numId w:val="15"/>
        </w:numPr>
        <w:tabs>
          <w:tab w:val="left" w:pos="953"/>
        </w:tabs>
        <w:ind w:left="709" w:right="121" w:hanging="283"/>
        <w:rPr>
          <w:sz w:val="24"/>
          <w:szCs w:val="24"/>
        </w:rPr>
      </w:pPr>
      <w:r w:rsidRPr="00642ACD">
        <w:rPr>
          <w:sz w:val="24"/>
          <w:szCs w:val="24"/>
        </w:rPr>
        <w:t xml:space="preserve">w przypadku umów, których przedmiotem są roboty budowlane, </w:t>
      </w:r>
      <w:r w:rsidR="0090338B" w:rsidRPr="00642ACD">
        <w:rPr>
          <w:b/>
          <w:sz w:val="24"/>
          <w:szCs w:val="24"/>
        </w:rPr>
        <w:t xml:space="preserve">Wykonawca, </w:t>
      </w:r>
      <w:r w:rsidR="0090338B" w:rsidRPr="00642ACD">
        <w:rPr>
          <w:sz w:val="24"/>
          <w:szCs w:val="24"/>
        </w:rPr>
        <w:t xml:space="preserve">podwykonawca </w:t>
      </w:r>
      <w:r w:rsidRPr="00642ACD">
        <w:rPr>
          <w:sz w:val="24"/>
          <w:szCs w:val="24"/>
        </w:rPr>
        <w:t xml:space="preserve">lub dalszy podwykonawca przedkłada </w:t>
      </w:r>
      <w:r w:rsidRPr="00642ACD">
        <w:rPr>
          <w:b/>
          <w:sz w:val="24"/>
          <w:szCs w:val="24"/>
        </w:rPr>
        <w:t xml:space="preserve">Zamawiającemu </w:t>
      </w:r>
      <w:r w:rsidRPr="00642ACD">
        <w:rPr>
          <w:sz w:val="24"/>
          <w:szCs w:val="24"/>
        </w:rPr>
        <w:t>poświadczoną za zgodność z oryginałem kopię zawartej umowy o podwykonawstwo, której przedmiotem są dostawy lub usługi, w terminie 7</w:t>
      </w:r>
      <w:r w:rsidRPr="00642ACD">
        <w:rPr>
          <w:spacing w:val="10"/>
          <w:sz w:val="24"/>
          <w:szCs w:val="24"/>
        </w:rPr>
        <w:t xml:space="preserve"> </w:t>
      </w:r>
      <w:r w:rsidRPr="00642ACD">
        <w:rPr>
          <w:sz w:val="24"/>
          <w:szCs w:val="24"/>
        </w:rPr>
        <w:t>dni</w:t>
      </w:r>
      <w:r w:rsidRPr="00642ACD">
        <w:rPr>
          <w:spacing w:val="11"/>
          <w:sz w:val="24"/>
          <w:szCs w:val="24"/>
        </w:rPr>
        <w:t xml:space="preserve"> </w:t>
      </w:r>
      <w:r w:rsidRPr="00642ACD">
        <w:rPr>
          <w:sz w:val="24"/>
          <w:szCs w:val="24"/>
        </w:rPr>
        <w:t>od</w:t>
      </w:r>
      <w:r w:rsidRPr="00642ACD">
        <w:rPr>
          <w:spacing w:val="11"/>
          <w:sz w:val="24"/>
          <w:szCs w:val="24"/>
        </w:rPr>
        <w:t xml:space="preserve"> </w:t>
      </w:r>
      <w:r w:rsidRPr="00642ACD">
        <w:rPr>
          <w:sz w:val="24"/>
          <w:szCs w:val="24"/>
        </w:rPr>
        <w:t>dnia</w:t>
      </w:r>
      <w:r w:rsidRPr="00642ACD">
        <w:rPr>
          <w:spacing w:val="12"/>
          <w:sz w:val="24"/>
          <w:szCs w:val="24"/>
        </w:rPr>
        <w:t xml:space="preserve"> </w:t>
      </w:r>
      <w:r w:rsidRPr="00642ACD">
        <w:rPr>
          <w:sz w:val="24"/>
          <w:szCs w:val="24"/>
        </w:rPr>
        <w:t>jej</w:t>
      </w:r>
      <w:r w:rsidRPr="00642ACD">
        <w:rPr>
          <w:spacing w:val="10"/>
          <w:sz w:val="24"/>
          <w:szCs w:val="24"/>
        </w:rPr>
        <w:t xml:space="preserve"> </w:t>
      </w:r>
      <w:r w:rsidRPr="00642ACD">
        <w:rPr>
          <w:sz w:val="24"/>
          <w:szCs w:val="24"/>
        </w:rPr>
        <w:t>zawarcia,</w:t>
      </w:r>
      <w:r w:rsidRPr="00642ACD">
        <w:rPr>
          <w:spacing w:val="11"/>
          <w:sz w:val="24"/>
          <w:szCs w:val="24"/>
        </w:rPr>
        <w:t xml:space="preserve"> </w:t>
      </w:r>
      <w:r w:rsidRPr="00642ACD">
        <w:rPr>
          <w:sz w:val="24"/>
          <w:szCs w:val="24"/>
        </w:rPr>
        <w:t>z</w:t>
      </w:r>
      <w:r w:rsidRPr="00642ACD">
        <w:rPr>
          <w:spacing w:val="12"/>
          <w:sz w:val="24"/>
          <w:szCs w:val="24"/>
        </w:rPr>
        <w:t xml:space="preserve"> </w:t>
      </w:r>
      <w:r w:rsidRPr="00642ACD">
        <w:rPr>
          <w:sz w:val="24"/>
          <w:szCs w:val="24"/>
        </w:rPr>
        <w:t>wyłączeniem</w:t>
      </w:r>
      <w:r w:rsidRPr="00642ACD">
        <w:rPr>
          <w:spacing w:val="10"/>
          <w:sz w:val="24"/>
          <w:szCs w:val="24"/>
        </w:rPr>
        <w:t xml:space="preserve"> </w:t>
      </w:r>
      <w:r w:rsidRPr="00642ACD">
        <w:rPr>
          <w:sz w:val="24"/>
          <w:szCs w:val="24"/>
        </w:rPr>
        <w:t>umów</w:t>
      </w:r>
      <w:r w:rsidRPr="00642ACD">
        <w:rPr>
          <w:spacing w:val="14"/>
          <w:sz w:val="24"/>
          <w:szCs w:val="24"/>
        </w:rPr>
        <w:t xml:space="preserve"> </w:t>
      </w:r>
      <w:r w:rsidRPr="00642ACD">
        <w:rPr>
          <w:sz w:val="24"/>
          <w:szCs w:val="24"/>
        </w:rPr>
        <w:t>o</w:t>
      </w:r>
      <w:r w:rsidRPr="00642ACD">
        <w:rPr>
          <w:spacing w:val="10"/>
          <w:sz w:val="24"/>
          <w:szCs w:val="24"/>
        </w:rPr>
        <w:t xml:space="preserve"> </w:t>
      </w:r>
      <w:r w:rsidRPr="00642ACD">
        <w:rPr>
          <w:sz w:val="24"/>
          <w:szCs w:val="24"/>
        </w:rPr>
        <w:t>podwykonawstwo</w:t>
      </w:r>
      <w:r w:rsidRPr="00642ACD">
        <w:rPr>
          <w:spacing w:val="12"/>
          <w:sz w:val="24"/>
          <w:szCs w:val="24"/>
        </w:rPr>
        <w:t xml:space="preserve"> </w:t>
      </w:r>
      <w:r w:rsidRPr="00642ACD">
        <w:rPr>
          <w:sz w:val="24"/>
          <w:szCs w:val="24"/>
        </w:rPr>
        <w:t>o</w:t>
      </w:r>
      <w:r w:rsidRPr="00642ACD">
        <w:rPr>
          <w:spacing w:val="14"/>
          <w:sz w:val="24"/>
          <w:szCs w:val="24"/>
        </w:rPr>
        <w:t xml:space="preserve"> </w:t>
      </w:r>
      <w:r w:rsidRPr="00642ACD">
        <w:rPr>
          <w:sz w:val="24"/>
          <w:szCs w:val="24"/>
        </w:rPr>
        <w:t>wartości</w:t>
      </w:r>
      <w:r w:rsidRPr="00642ACD">
        <w:rPr>
          <w:spacing w:val="11"/>
          <w:sz w:val="24"/>
          <w:szCs w:val="24"/>
        </w:rPr>
        <w:t xml:space="preserve"> </w:t>
      </w:r>
      <w:r w:rsidRPr="00642ACD">
        <w:rPr>
          <w:sz w:val="24"/>
          <w:szCs w:val="24"/>
        </w:rPr>
        <w:t>mniejszej</w:t>
      </w:r>
      <w:r w:rsidRPr="00642ACD">
        <w:rPr>
          <w:spacing w:val="11"/>
          <w:sz w:val="24"/>
          <w:szCs w:val="24"/>
        </w:rPr>
        <w:t xml:space="preserve"> </w:t>
      </w:r>
      <w:r w:rsidRPr="00642ACD">
        <w:rPr>
          <w:sz w:val="24"/>
          <w:szCs w:val="24"/>
        </w:rPr>
        <w:t>niż</w:t>
      </w:r>
      <w:r w:rsidRPr="00642ACD">
        <w:rPr>
          <w:spacing w:val="13"/>
          <w:sz w:val="24"/>
          <w:szCs w:val="24"/>
        </w:rPr>
        <w:t xml:space="preserve"> </w:t>
      </w:r>
      <w:r w:rsidRPr="00642ACD">
        <w:rPr>
          <w:sz w:val="24"/>
          <w:szCs w:val="24"/>
        </w:rPr>
        <w:t>0,5</w:t>
      </w:r>
      <w:r w:rsidR="00642ACD" w:rsidRPr="00642ACD">
        <w:rPr>
          <w:sz w:val="24"/>
          <w:szCs w:val="24"/>
        </w:rPr>
        <w:t xml:space="preserve"> </w:t>
      </w:r>
      <w:r w:rsidRPr="00642ACD">
        <w:rPr>
          <w:sz w:val="24"/>
          <w:szCs w:val="24"/>
        </w:rPr>
        <w:t xml:space="preserve">% wartości umowy oraz umów o podwykonawstwo, których przedmiot został wskazany przez </w:t>
      </w:r>
      <w:r w:rsidRPr="00642ACD">
        <w:rPr>
          <w:b/>
          <w:sz w:val="24"/>
          <w:szCs w:val="24"/>
        </w:rPr>
        <w:t xml:space="preserve">Zamawiającego </w:t>
      </w:r>
      <w:r w:rsidR="00642ACD" w:rsidRPr="00642ACD">
        <w:rPr>
          <w:b/>
          <w:sz w:val="24"/>
          <w:szCs w:val="24"/>
        </w:rPr>
        <w:br/>
      </w:r>
      <w:r w:rsidRPr="00642ACD">
        <w:rPr>
          <w:sz w:val="24"/>
          <w:szCs w:val="24"/>
        </w:rPr>
        <w:t xml:space="preserve">w dokumentach zamówienia. Wyłączenie, o którym mowa w zdaniu pierwszym, nie dotyczy umów </w:t>
      </w:r>
    </w:p>
    <w:p w14:paraId="4BCD9A20" w14:textId="7AD933D4" w:rsidR="00A0308A" w:rsidRPr="00642ACD" w:rsidRDefault="00A03F57" w:rsidP="00642ACD">
      <w:pPr>
        <w:pStyle w:val="Akapitzlist"/>
        <w:tabs>
          <w:tab w:val="left" w:pos="953"/>
        </w:tabs>
        <w:ind w:left="709" w:right="121" w:firstLine="0"/>
        <w:rPr>
          <w:sz w:val="24"/>
          <w:szCs w:val="24"/>
        </w:rPr>
      </w:pPr>
      <w:r w:rsidRPr="00642ACD">
        <w:rPr>
          <w:sz w:val="24"/>
          <w:szCs w:val="24"/>
        </w:rPr>
        <w:t>o podwykonawstwo o wartości większej niż 50.000,00 zł;</w:t>
      </w:r>
    </w:p>
    <w:p w14:paraId="299EA4CE" w14:textId="77777777" w:rsidR="00A0308A" w:rsidRPr="00642ACD" w:rsidRDefault="00A03F57" w:rsidP="00642ACD">
      <w:pPr>
        <w:pStyle w:val="Akapitzlist"/>
        <w:numPr>
          <w:ilvl w:val="1"/>
          <w:numId w:val="15"/>
        </w:numPr>
        <w:tabs>
          <w:tab w:val="left" w:pos="953"/>
        </w:tabs>
        <w:ind w:left="709" w:right="113" w:hanging="283"/>
        <w:rPr>
          <w:sz w:val="24"/>
          <w:szCs w:val="24"/>
        </w:rPr>
      </w:pPr>
      <w:r w:rsidRPr="00642ACD">
        <w:rPr>
          <w:sz w:val="24"/>
          <w:szCs w:val="24"/>
        </w:rPr>
        <w:t>w przypadku, o którym mowa w pkt. 7, podwykonawca lub dalszy podwykonawca, przedkłada poświadczoną za zgodność z oryginałem kopię umowy również</w:t>
      </w:r>
      <w:r w:rsidRPr="00642ACD">
        <w:rPr>
          <w:spacing w:val="-5"/>
          <w:sz w:val="24"/>
          <w:szCs w:val="24"/>
        </w:rPr>
        <w:t xml:space="preserve"> </w:t>
      </w:r>
      <w:r w:rsidRPr="00642ACD">
        <w:rPr>
          <w:b/>
          <w:sz w:val="24"/>
          <w:szCs w:val="24"/>
        </w:rPr>
        <w:t>Wykonawcy</w:t>
      </w:r>
      <w:r w:rsidRPr="00642ACD">
        <w:rPr>
          <w:sz w:val="24"/>
          <w:szCs w:val="24"/>
        </w:rPr>
        <w:t>;</w:t>
      </w:r>
    </w:p>
    <w:p w14:paraId="46252AE2" w14:textId="77777777" w:rsidR="00A0308A" w:rsidRPr="00642ACD" w:rsidRDefault="00836DB7" w:rsidP="00642ACD">
      <w:pPr>
        <w:pStyle w:val="Akapitzlist"/>
        <w:numPr>
          <w:ilvl w:val="1"/>
          <w:numId w:val="15"/>
        </w:numPr>
        <w:tabs>
          <w:tab w:val="left" w:pos="953"/>
        </w:tabs>
        <w:ind w:left="709" w:right="117" w:hanging="283"/>
        <w:rPr>
          <w:sz w:val="24"/>
          <w:szCs w:val="24"/>
        </w:rPr>
      </w:pPr>
      <w:r w:rsidRPr="00642ACD">
        <w:rPr>
          <w:sz w:val="24"/>
          <w:szCs w:val="24"/>
        </w:rPr>
        <w:t>w przypadku, o którym mowa w pkt. 7, jeżeli termin zapłaty wynagrodzenia jest</w:t>
      </w:r>
      <w:r w:rsidR="00A03F57" w:rsidRPr="00642ACD">
        <w:rPr>
          <w:sz w:val="24"/>
          <w:szCs w:val="24"/>
        </w:rPr>
        <w:t xml:space="preserve"> dłuższy niż 30 dni od dnia doręczenia  </w:t>
      </w:r>
      <w:r w:rsidR="00A03F57" w:rsidRPr="00642ACD">
        <w:rPr>
          <w:b/>
          <w:sz w:val="24"/>
          <w:szCs w:val="24"/>
        </w:rPr>
        <w:t>Wykonawcy</w:t>
      </w:r>
      <w:r w:rsidR="00A03F57" w:rsidRPr="00642ACD">
        <w:rPr>
          <w:sz w:val="24"/>
          <w:szCs w:val="24"/>
        </w:rPr>
        <w:t xml:space="preserve">, podwykonawcy lub </w:t>
      </w:r>
      <w:r w:rsidRPr="00642ACD">
        <w:rPr>
          <w:sz w:val="24"/>
          <w:szCs w:val="24"/>
        </w:rPr>
        <w:t>dalszemu podwykonawcy faktury lub rachunku,</w:t>
      </w:r>
      <w:r w:rsidR="00A03F57" w:rsidRPr="00642ACD">
        <w:rPr>
          <w:sz w:val="24"/>
          <w:szCs w:val="24"/>
        </w:rPr>
        <w:t xml:space="preserve"> </w:t>
      </w:r>
      <w:r w:rsidRPr="00642ACD">
        <w:rPr>
          <w:b/>
          <w:sz w:val="24"/>
          <w:szCs w:val="24"/>
        </w:rPr>
        <w:t xml:space="preserve">Zamawiający </w:t>
      </w:r>
      <w:r w:rsidRPr="00642ACD">
        <w:rPr>
          <w:sz w:val="24"/>
          <w:szCs w:val="24"/>
        </w:rPr>
        <w:t xml:space="preserve">informuje o tym </w:t>
      </w:r>
      <w:r w:rsidRPr="00642ACD">
        <w:rPr>
          <w:b/>
          <w:sz w:val="24"/>
          <w:szCs w:val="24"/>
        </w:rPr>
        <w:t>Wykonawcę</w:t>
      </w:r>
      <w:r w:rsidR="00A03F57" w:rsidRPr="00642ACD">
        <w:rPr>
          <w:b/>
          <w:sz w:val="24"/>
          <w:szCs w:val="24"/>
        </w:rPr>
        <w:t xml:space="preserve"> </w:t>
      </w:r>
      <w:r w:rsidRPr="00642ACD">
        <w:rPr>
          <w:sz w:val="24"/>
          <w:szCs w:val="24"/>
        </w:rPr>
        <w:t>i wzywa go do doprowadzenia</w:t>
      </w:r>
      <w:r w:rsidR="00A03F57" w:rsidRPr="00642ACD">
        <w:rPr>
          <w:sz w:val="24"/>
          <w:szCs w:val="24"/>
        </w:rPr>
        <w:t xml:space="preserve"> do zmiany tej umowy, pod rygorem wystąpienia o zapłatę kary</w:t>
      </w:r>
      <w:r w:rsidR="00A03F57" w:rsidRPr="00642ACD">
        <w:rPr>
          <w:spacing w:val="-15"/>
          <w:sz w:val="24"/>
          <w:szCs w:val="24"/>
        </w:rPr>
        <w:t xml:space="preserve"> </w:t>
      </w:r>
      <w:r w:rsidR="00A03F57" w:rsidRPr="00642ACD">
        <w:rPr>
          <w:sz w:val="24"/>
          <w:szCs w:val="24"/>
        </w:rPr>
        <w:t>umownej;</w:t>
      </w:r>
    </w:p>
    <w:p w14:paraId="1AEAF4D9" w14:textId="77777777" w:rsidR="00A0308A" w:rsidRDefault="00A03F57" w:rsidP="00642ACD">
      <w:pPr>
        <w:pStyle w:val="Akapitzlist"/>
        <w:numPr>
          <w:ilvl w:val="1"/>
          <w:numId w:val="15"/>
        </w:numPr>
        <w:ind w:left="567" w:hanging="283"/>
        <w:rPr>
          <w:sz w:val="24"/>
        </w:rPr>
      </w:pPr>
      <w:r>
        <w:rPr>
          <w:sz w:val="24"/>
        </w:rPr>
        <w:t>przepisy pkt. 1-9 stosuje się odpowiednio do zmian umowy o</w:t>
      </w:r>
      <w:r>
        <w:rPr>
          <w:spacing w:val="-17"/>
          <w:sz w:val="24"/>
        </w:rPr>
        <w:t xml:space="preserve"> </w:t>
      </w:r>
      <w:r>
        <w:rPr>
          <w:sz w:val="24"/>
        </w:rPr>
        <w:t>podwykonawstwo.</w:t>
      </w:r>
    </w:p>
    <w:p w14:paraId="42BFED04" w14:textId="77777777" w:rsidR="00A0308A" w:rsidRDefault="00A03F57" w:rsidP="00642ACD">
      <w:pPr>
        <w:pStyle w:val="Akapitzlist"/>
        <w:numPr>
          <w:ilvl w:val="0"/>
          <w:numId w:val="15"/>
        </w:numPr>
        <w:tabs>
          <w:tab w:val="left" w:pos="528"/>
        </w:tabs>
        <w:ind w:left="527" w:right="116" w:hanging="428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jest zobowiązany przedłożyć wraz z rozliczeniami należnego mu wynagrodzenia oświadczenia podwykonawców lub dalszych podwykonawców oraz dowody dotyczące zapłaty wynagrodzenia podwykonawcom lub dalszym podwykonawcom, których termin upłynął w da</w:t>
      </w:r>
      <w:r w:rsidR="00836DB7">
        <w:rPr>
          <w:sz w:val="24"/>
        </w:rPr>
        <w:t xml:space="preserve">nym okresie rozliczeniowym. Oświadczenia, należycie </w:t>
      </w:r>
      <w:r>
        <w:rPr>
          <w:sz w:val="24"/>
        </w:rPr>
        <w:t>pod</w:t>
      </w:r>
      <w:r w:rsidR="00836DB7">
        <w:rPr>
          <w:sz w:val="24"/>
        </w:rPr>
        <w:t>pisane przez osoby</w:t>
      </w:r>
      <w:r>
        <w:rPr>
          <w:sz w:val="24"/>
        </w:rPr>
        <w:t xml:space="preserve"> upoważnione do reprezentowania składającego je podwykonawcy, lub dowody powinny potwierdzać brak zaległości </w:t>
      </w:r>
      <w:r>
        <w:rPr>
          <w:b/>
          <w:sz w:val="24"/>
        </w:rPr>
        <w:t xml:space="preserve">Wykonawcy </w:t>
      </w:r>
      <w:r>
        <w:rPr>
          <w:sz w:val="24"/>
        </w:rPr>
        <w:t>w uregulowaniu wszystkich wymagalnych wynagrodzeń podwykonawców wynikających z umów o podwykonawstwo.</w:t>
      </w:r>
    </w:p>
    <w:p w14:paraId="57F49788" w14:textId="77777777" w:rsidR="00A0308A" w:rsidRDefault="00A03F57">
      <w:pPr>
        <w:pStyle w:val="Akapitzlist"/>
        <w:numPr>
          <w:ilvl w:val="0"/>
          <w:numId w:val="15"/>
        </w:numPr>
        <w:tabs>
          <w:tab w:val="left" w:pos="528"/>
        </w:tabs>
        <w:spacing w:before="1"/>
        <w:ind w:left="527" w:right="117" w:hanging="428"/>
        <w:rPr>
          <w:sz w:val="24"/>
        </w:rPr>
      </w:pPr>
      <w:r>
        <w:rPr>
          <w:sz w:val="24"/>
        </w:rPr>
        <w:t xml:space="preserve">Jeżeli w terminie określonym w umowie o podwykonawstwo lub dalsze podwykonawstwo, którą </w:t>
      </w:r>
      <w:r>
        <w:rPr>
          <w:b/>
          <w:sz w:val="24"/>
        </w:rPr>
        <w:lastRenderedPageBreak/>
        <w:t xml:space="preserve">Zamawiający </w:t>
      </w:r>
      <w:r>
        <w:rPr>
          <w:sz w:val="24"/>
        </w:rPr>
        <w:t xml:space="preserve">zaakceptował, </w:t>
      </w:r>
      <w:r>
        <w:rPr>
          <w:b/>
          <w:sz w:val="24"/>
        </w:rPr>
        <w:t xml:space="preserve">Wykonawca </w:t>
      </w:r>
      <w:r>
        <w:rPr>
          <w:sz w:val="24"/>
        </w:rPr>
        <w:t xml:space="preserve">nie zapłaci w całości lub w części wymagalnego wynagrodzenia przysługującego podwykonawcy, podwykonawca może zwrócić się z żądaniem zapłaty wynagrodzenia bezpośrednio do </w:t>
      </w:r>
      <w:r>
        <w:rPr>
          <w:b/>
          <w:sz w:val="24"/>
        </w:rPr>
        <w:t>Zamawiającego</w:t>
      </w:r>
      <w:r>
        <w:rPr>
          <w:sz w:val="24"/>
        </w:rPr>
        <w:t>.</w:t>
      </w:r>
    </w:p>
    <w:p w14:paraId="5D661785" w14:textId="77777777" w:rsidR="00A0308A" w:rsidRDefault="00A03F57">
      <w:pPr>
        <w:pStyle w:val="Akapitzlist"/>
        <w:numPr>
          <w:ilvl w:val="0"/>
          <w:numId w:val="15"/>
        </w:numPr>
        <w:tabs>
          <w:tab w:val="left" w:pos="465"/>
        </w:tabs>
        <w:ind w:left="527" w:right="113" w:hanging="428"/>
        <w:rPr>
          <w:sz w:val="24"/>
        </w:rPr>
      </w:pPr>
      <w:r>
        <w:rPr>
          <w:sz w:val="24"/>
        </w:rPr>
        <w:t xml:space="preserve">W przypadku umów, których przedmiotem są roboty budowlane, </w:t>
      </w:r>
      <w:r>
        <w:rPr>
          <w:b/>
          <w:sz w:val="24"/>
        </w:rPr>
        <w:t xml:space="preserve">Zamawiający </w:t>
      </w:r>
      <w:r>
        <w:rPr>
          <w:sz w:val="24"/>
        </w:rPr>
        <w:t xml:space="preserve">dokonuje bezpośredniej zapłaty wymagalnego wynagrodzenia przysługującego podwykonawcy lub dalszemu podwykonawcy, który zawarł zaakceptowaną przez </w:t>
      </w:r>
      <w:r>
        <w:rPr>
          <w:b/>
          <w:sz w:val="24"/>
        </w:rPr>
        <w:t xml:space="preserve">Zamawiającego </w:t>
      </w:r>
      <w:r>
        <w:rPr>
          <w:sz w:val="24"/>
        </w:rPr>
        <w:t>umowę o podw</w:t>
      </w:r>
      <w:r w:rsidR="00B447AE">
        <w:rPr>
          <w:sz w:val="24"/>
        </w:rPr>
        <w:t xml:space="preserve">ykonawstwo, której przedmiotem </w:t>
      </w:r>
      <w:r>
        <w:rPr>
          <w:sz w:val="24"/>
        </w:rPr>
        <w:t xml:space="preserve">są roboty budowlane, lub który zawarł przedłożoną </w:t>
      </w:r>
      <w:r>
        <w:rPr>
          <w:b/>
          <w:sz w:val="24"/>
        </w:rPr>
        <w:t xml:space="preserve">Zamawiającemu </w:t>
      </w:r>
      <w:r>
        <w:rPr>
          <w:sz w:val="24"/>
        </w:rPr>
        <w:t xml:space="preserve">umowę o podwykonawstwo, której przedmiotem są dostawy lub usługi, w przypadku uchylenia się od obowiązku zapłaty odpowiednio przez </w:t>
      </w:r>
      <w:r>
        <w:rPr>
          <w:b/>
          <w:sz w:val="24"/>
        </w:rPr>
        <w:t>Wykonawcę</w:t>
      </w:r>
      <w:r>
        <w:rPr>
          <w:sz w:val="24"/>
        </w:rPr>
        <w:t>, podwykonawcę lub dalszego podwykonawcę.</w:t>
      </w:r>
    </w:p>
    <w:p w14:paraId="30A11E5C" w14:textId="77777777" w:rsidR="00A0308A" w:rsidRDefault="00836DB7">
      <w:pPr>
        <w:pStyle w:val="Akapitzlist"/>
        <w:numPr>
          <w:ilvl w:val="0"/>
          <w:numId w:val="15"/>
        </w:numPr>
        <w:tabs>
          <w:tab w:val="left" w:pos="528"/>
        </w:tabs>
        <w:spacing w:before="25"/>
        <w:ind w:left="527" w:right="113" w:hanging="428"/>
        <w:rPr>
          <w:sz w:val="24"/>
        </w:rPr>
      </w:pPr>
      <w:r>
        <w:rPr>
          <w:sz w:val="24"/>
        </w:rPr>
        <w:t>Wynagrodzenie, o którym mowa w ust. 11, dotyczy wyłącznie należności</w:t>
      </w:r>
      <w:r w:rsidR="00A03F57">
        <w:rPr>
          <w:sz w:val="24"/>
        </w:rPr>
        <w:t xml:space="preserve"> powstałych po zaakceptowaniu przez </w:t>
      </w:r>
      <w:r w:rsidR="00A03F57">
        <w:rPr>
          <w:b/>
          <w:sz w:val="24"/>
        </w:rPr>
        <w:t xml:space="preserve">Zamawiającego </w:t>
      </w:r>
      <w:r w:rsidR="00A03F57">
        <w:rPr>
          <w:sz w:val="24"/>
        </w:rPr>
        <w:t xml:space="preserve">umowy o podwykonawstwo, której przedmiotem są roboty budowlane, lub po przedłożeniu </w:t>
      </w:r>
      <w:r w:rsidR="00A03F57">
        <w:rPr>
          <w:b/>
          <w:sz w:val="24"/>
        </w:rPr>
        <w:t xml:space="preserve">Zamawiającemu </w:t>
      </w:r>
      <w:r w:rsidR="00A03F57">
        <w:rPr>
          <w:sz w:val="24"/>
        </w:rPr>
        <w:t>poświadczonej za zgodność z oryginałem kopii umowy o podwykonawstwo, której przedmiotem są dostawy lub</w:t>
      </w:r>
      <w:r w:rsidR="00A03F57">
        <w:rPr>
          <w:spacing w:val="-13"/>
          <w:sz w:val="24"/>
        </w:rPr>
        <w:t xml:space="preserve"> </w:t>
      </w:r>
      <w:r w:rsidR="00A03F57">
        <w:rPr>
          <w:sz w:val="24"/>
        </w:rPr>
        <w:t>usługi.</w:t>
      </w:r>
    </w:p>
    <w:p w14:paraId="30168F7B" w14:textId="77777777" w:rsidR="00A0308A" w:rsidRDefault="00A03F57">
      <w:pPr>
        <w:pStyle w:val="Akapitzlist"/>
        <w:numPr>
          <w:ilvl w:val="0"/>
          <w:numId w:val="15"/>
        </w:numPr>
        <w:tabs>
          <w:tab w:val="left" w:pos="528"/>
        </w:tabs>
        <w:spacing w:before="26"/>
        <w:ind w:left="527" w:right="126" w:hanging="428"/>
        <w:rPr>
          <w:sz w:val="24"/>
        </w:rPr>
      </w:pPr>
      <w:r>
        <w:rPr>
          <w:sz w:val="24"/>
        </w:rPr>
        <w:t>Bezpośrednia zapłata obejmuje wyłącznie należne wynagrodzenie, bez odsetek, należnych podwykonawcy lub dalszemu</w:t>
      </w:r>
      <w:r>
        <w:rPr>
          <w:spacing w:val="-6"/>
          <w:sz w:val="24"/>
        </w:rPr>
        <w:t xml:space="preserve"> </w:t>
      </w:r>
      <w:r>
        <w:rPr>
          <w:sz w:val="24"/>
        </w:rPr>
        <w:t>podwykonawcy.</w:t>
      </w:r>
    </w:p>
    <w:p w14:paraId="6C8B3646" w14:textId="77777777" w:rsidR="00A0308A" w:rsidRDefault="00A03F57">
      <w:pPr>
        <w:pStyle w:val="Akapitzlist"/>
        <w:numPr>
          <w:ilvl w:val="0"/>
          <w:numId w:val="15"/>
        </w:numPr>
        <w:tabs>
          <w:tab w:val="left" w:pos="528"/>
        </w:tabs>
        <w:spacing w:before="27"/>
        <w:ind w:left="527" w:right="113" w:hanging="428"/>
        <w:rPr>
          <w:sz w:val="24"/>
        </w:rPr>
      </w:pPr>
      <w:r>
        <w:rPr>
          <w:b/>
          <w:sz w:val="24"/>
        </w:rPr>
        <w:t>Zamawiający</w:t>
      </w:r>
      <w:r>
        <w:rPr>
          <w:sz w:val="24"/>
        </w:rPr>
        <w:t>, p</w:t>
      </w:r>
      <w:r w:rsidR="00836DB7">
        <w:rPr>
          <w:sz w:val="24"/>
        </w:rPr>
        <w:t xml:space="preserve">rzed dokonaniem bezpośredniej zapłaty, jest zobowiązany wezwać </w:t>
      </w:r>
      <w:r w:rsidR="00836DB7">
        <w:rPr>
          <w:b/>
          <w:sz w:val="24"/>
        </w:rPr>
        <w:t xml:space="preserve">Wykonawcę </w:t>
      </w:r>
      <w:r>
        <w:rPr>
          <w:sz w:val="24"/>
        </w:rPr>
        <w:t>do zgłoszenia pisemnie, uwag dotyczących zasadności bezpośredniej zapłaty wynagrodzenia podwykon</w:t>
      </w:r>
      <w:r w:rsidR="00836DB7">
        <w:rPr>
          <w:sz w:val="24"/>
        </w:rPr>
        <w:t>awcy lub dalszemu podwykonawcy.</w:t>
      </w:r>
      <w:r>
        <w:rPr>
          <w:sz w:val="24"/>
        </w:rPr>
        <w:t xml:space="preserve"> </w:t>
      </w:r>
      <w:r>
        <w:rPr>
          <w:b/>
          <w:sz w:val="24"/>
        </w:rPr>
        <w:t xml:space="preserve">Zamawiający </w:t>
      </w:r>
      <w:r>
        <w:rPr>
          <w:sz w:val="24"/>
        </w:rPr>
        <w:t>informuje o terminie zgłasza</w:t>
      </w:r>
      <w:r w:rsidR="00836DB7">
        <w:rPr>
          <w:sz w:val="24"/>
        </w:rPr>
        <w:t>nia uwag nie krótszym niż 7</w:t>
      </w:r>
      <w:r>
        <w:rPr>
          <w:sz w:val="24"/>
        </w:rPr>
        <w:t xml:space="preserve"> </w:t>
      </w:r>
      <w:r w:rsidR="00836DB7">
        <w:rPr>
          <w:sz w:val="24"/>
        </w:rPr>
        <w:t>dni od dnia doręczenia tej informacji. W uwagach nie można powoływać s</w:t>
      </w:r>
      <w:r>
        <w:rPr>
          <w:sz w:val="24"/>
        </w:rPr>
        <w:t xml:space="preserve">ię na potrącenie roszczeń </w:t>
      </w:r>
      <w:r>
        <w:rPr>
          <w:b/>
          <w:sz w:val="24"/>
        </w:rPr>
        <w:t xml:space="preserve">Wykonawcy </w:t>
      </w:r>
      <w:r>
        <w:rPr>
          <w:sz w:val="24"/>
        </w:rPr>
        <w:t>względem podwykonawcy niezwiązanych z realizacją umowy o</w:t>
      </w:r>
      <w:r w:rsidR="00B447AE">
        <w:rPr>
          <w:spacing w:val="-1"/>
          <w:sz w:val="24"/>
        </w:rPr>
        <w:t> </w:t>
      </w:r>
      <w:r>
        <w:rPr>
          <w:sz w:val="24"/>
        </w:rPr>
        <w:t>podwykonawstwo.</w:t>
      </w:r>
    </w:p>
    <w:p w14:paraId="33AE1E68" w14:textId="77777777" w:rsidR="00A0308A" w:rsidRDefault="00A03F57">
      <w:pPr>
        <w:pStyle w:val="Akapitzlist"/>
        <w:numPr>
          <w:ilvl w:val="0"/>
          <w:numId w:val="15"/>
        </w:numPr>
        <w:tabs>
          <w:tab w:val="left" w:pos="528"/>
        </w:tabs>
        <w:spacing w:before="27"/>
        <w:ind w:left="527" w:hanging="428"/>
        <w:rPr>
          <w:sz w:val="24"/>
        </w:rPr>
      </w:pPr>
      <w:r>
        <w:rPr>
          <w:sz w:val="24"/>
        </w:rPr>
        <w:t>W przypadku zgłoszenia uwag, o których mowa w ust. 14, w terminie wskazanym</w:t>
      </w:r>
      <w:r>
        <w:rPr>
          <w:spacing w:val="33"/>
          <w:sz w:val="24"/>
        </w:rPr>
        <w:t xml:space="preserve"> </w:t>
      </w:r>
      <w:r>
        <w:rPr>
          <w:sz w:val="24"/>
        </w:rPr>
        <w:t>przez</w:t>
      </w:r>
    </w:p>
    <w:p w14:paraId="39D142BD" w14:textId="77777777" w:rsidR="00836DB7" w:rsidRDefault="00A03F57" w:rsidP="00836DB7">
      <w:pPr>
        <w:ind w:left="527"/>
        <w:jc w:val="both"/>
        <w:rPr>
          <w:sz w:val="24"/>
        </w:rPr>
      </w:pPr>
      <w:r>
        <w:rPr>
          <w:b/>
          <w:sz w:val="24"/>
        </w:rPr>
        <w:t>Zamawiającego</w:t>
      </w:r>
      <w:r>
        <w:rPr>
          <w:sz w:val="24"/>
        </w:rPr>
        <w:t xml:space="preserve">, </w:t>
      </w:r>
      <w:r>
        <w:rPr>
          <w:b/>
          <w:sz w:val="24"/>
        </w:rPr>
        <w:t xml:space="preserve">Zamawiający </w:t>
      </w:r>
      <w:r>
        <w:rPr>
          <w:sz w:val="24"/>
        </w:rPr>
        <w:t>może:</w:t>
      </w:r>
    </w:p>
    <w:p w14:paraId="2BFA2706" w14:textId="77777777" w:rsidR="00836DB7" w:rsidRPr="00836DB7" w:rsidRDefault="00836DB7" w:rsidP="00642ACD">
      <w:pPr>
        <w:pStyle w:val="Akapitzlist"/>
        <w:numPr>
          <w:ilvl w:val="1"/>
          <w:numId w:val="15"/>
        </w:numPr>
        <w:ind w:left="851" w:right="116" w:hanging="283"/>
        <w:rPr>
          <w:sz w:val="24"/>
        </w:rPr>
      </w:pPr>
      <w:r w:rsidRPr="00836DB7">
        <w:rPr>
          <w:sz w:val="24"/>
        </w:rPr>
        <w:t>nie dokonać bezpośredniej zapłaty wynagrodzenia podwykonawcy lub dalszemu podwykonawcy, jeżeli Wykonawca wykaże niezasadność takiej zapłaty albo</w:t>
      </w:r>
    </w:p>
    <w:p w14:paraId="36B7ED44" w14:textId="77777777" w:rsidR="00A0308A" w:rsidRDefault="00A03F57" w:rsidP="00642ACD">
      <w:pPr>
        <w:pStyle w:val="Akapitzlist"/>
        <w:numPr>
          <w:ilvl w:val="1"/>
          <w:numId w:val="15"/>
        </w:numPr>
        <w:ind w:left="851" w:right="116"/>
        <w:rPr>
          <w:sz w:val="24"/>
        </w:rPr>
      </w:pPr>
      <w:r>
        <w:rPr>
          <w:sz w:val="24"/>
        </w:rPr>
        <w:t xml:space="preserve">złożyć do depozytu sądowego kwotę potrzebną na pokrycie wynagrodzenia podwykonawcy lub dalszego podwykonawcy, w przypadku istnienia zasadniczej wątpliwości </w:t>
      </w:r>
      <w:r>
        <w:rPr>
          <w:b/>
          <w:sz w:val="24"/>
        </w:rPr>
        <w:t xml:space="preserve">Zamawiającego </w:t>
      </w:r>
      <w:r>
        <w:rPr>
          <w:sz w:val="24"/>
        </w:rPr>
        <w:t>co do wysokości należnej zapłaty lub podmiotu, któremu płatność się należy,</w:t>
      </w:r>
      <w:r>
        <w:rPr>
          <w:spacing w:val="-11"/>
          <w:sz w:val="24"/>
        </w:rPr>
        <w:t xml:space="preserve"> </w:t>
      </w:r>
      <w:r>
        <w:rPr>
          <w:sz w:val="24"/>
        </w:rPr>
        <w:t>albo</w:t>
      </w:r>
    </w:p>
    <w:p w14:paraId="49162C9C" w14:textId="77777777" w:rsidR="00A0308A" w:rsidRDefault="00A03F57" w:rsidP="00642ACD">
      <w:pPr>
        <w:pStyle w:val="Akapitzlist"/>
        <w:numPr>
          <w:ilvl w:val="1"/>
          <w:numId w:val="15"/>
        </w:numPr>
        <w:tabs>
          <w:tab w:val="left" w:pos="567"/>
        </w:tabs>
        <w:ind w:left="851" w:right="125"/>
        <w:rPr>
          <w:sz w:val="24"/>
        </w:rPr>
      </w:pPr>
      <w:r>
        <w:rPr>
          <w:sz w:val="24"/>
        </w:rPr>
        <w:t>dokonać bezpośredniej zapłaty wynagrodzenia podwykonawcy lub dalszemu podwykonawcy, jeżeli podwykonawca lub dalszy podwykonawca wykaże zasadność takiej</w:t>
      </w:r>
      <w:r>
        <w:rPr>
          <w:spacing w:val="-9"/>
          <w:sz w:val="24"/>
        </w:rPr>
        <w:t xml:space="preserve"> </w:t>
      </w:r>
      <w:r>
        <w:rPr>
          <w:sz w:val="24"/>
        </w:rPr>
        <w:t>zapłaty.</w:t>
      </w:r>
    </w:p>
    <w:p w14:paraId="72BA2D84" w14:textId="77777777" w:rsidR="00A0308A" w:rsidRDefault="00A03F57">
      <w:pPr>
        <w:pStyle w:val="Akapitzlist"/>
        <w:numPr>
          <w:ilvl w:val="0"/>
          <w:numId w:val="15"/>
        </w:numPr>
        <w:tabs>
          <w:tab w:val="left" w:pos="528"/>
        </w:tabs>
        <w:spacing w:before="26"/>
        <w:ind w:left="527" w:hanging="428"/>
        <w:rPr>
          <w:sz w:val="24"/>
        </w:rPr>
      </w:pP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przypadku</w:t>
      </w:r>
      <w:r>
        <w:rPr>
          <w:spacing w:val="9"/>
          <w:sz w:val="24"/>
        </w:rPr>
        <w:t xml:space="preserve"> </w:t>
      </w:r>
      <w:r>
        <w:rPr>
          <w:sz w:val="24"/>
        </w:rPr>
        <w:t>dokonania</w:t>
      </w:r>
      <w:r>
        <w:rPr>
          <w:spacing w:val="8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9"/>
          <w:sz w:val="24"/>
        </w:rPr>
        <w:t xml:space="preserve"> </w:t>
      </w:r>
      <w:r>
        <w:rPr>
          <w:sz w:val="24"/>
        </w:rPr>
        <w:t>zapłaty</w:t>
      </w:r>
      <w:r>
        <w:rPr>
          <w:spacing w:val="5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  <w:r>
        <w:rPr>
          <w:spacing w:val="12"/>
          <w:sz w:val="24"/>
        </w:rPr>
        <w:t xml:space="preserve"> </w:t>
      </w:r>
      <w:r>
        <w:rPr>
          <w:sz w:val="24"/>
        </w:rPr>
        <w:t>dalszemu</w:t>
      </w:r>
      <w:r>
        <w:rPr>
          <w:spacing w:val="9"/>
          <w:sz w:val="24"/>
        </w:rPr>
        <w:t xml:space="preserve"> </w:t>
      </w:r>
      <w:r>
        <w:rPr>
          <w:sz w:val="24"/>
        </w:rPr>
        <w:t>podwykonawcy</w:t>
      </w:r>
    </w:p>
    <w:p w14:paraId="6B7120C7" w14:textId="77777777" w:rsidR="00A0308A" w:rsidRDefault="00A03F57">
      <w:pPr>
        <w:ind w:left="527"/>
        <w:jc w:val="both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potrąca kwotę wypłaconego wynagrodzenia z wynagrodzenia należnego </w:t>
      </w:r>
      <w:r>
        <w:rPr>
          <w:b/>
          <w:sz w:val="24"/>
        </w:rPr>
        <w:t>Wykonawcy</w:t>
      </w:r>
      <w:r>
        <w:rPr>
          <w:sz w:val="24"/>
        </w:rPr>
        <w:t>.</w:t>
      </w:r>
    </w:p>
    <w:p w14:paraId="6E036DFF" w14:textId="77777777" w:rsidR="00A0308A" w:rsidRDefault="00A03F57">
      <w:pPr>
        <w:pStyle w:val="Akapitzlist"/>
        <w:numPr>
          <w:ilvl w:val="0"/>
          <w:numId w:val="15"/>
        </w:numPr>
        <w:tabs>
          <w:tab w:val="left" w:pos="528"/>
        </w:tabs>
        <w:spacing w:before="26"/>
        <w:ind w:left="527" w:right="114" w:hanging="428"/>
        <w:rPr>
          <w:sz w:val="24"/>
        </w:rPr>
      </w:pPr>
      <w:r>
        <w:rPr>
          <w:sz w:val="24"/>
        </w:rPr>
        <w:t>Konieczność wielokrotnego dokonywania bezpośredniej zapłaty podwykonawcy lub dalszemu podwykonawcy lub konieczność dokonania bezpośrednich zapłat na sumę większą niż 5% wartości umowy może stanowić podstawę do odstąpienia od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149FCBA5" w14:textId="77777777" w:rsidR="00A0308A" w:rsidRDefault="00A0308A">
      <w:pPr>
        <w:pStyle w:val="Tekstpodstawowy"/>
        <w:spacing w:before="3"/>
        <w:ind w:left="0" w:firstLine="0"/>
        <w:jc w:val="left"/>
      </w:pPr>
    </w:p>
    <w:p w14:paraId="51544418" w14:textId="77777777" w:rsidR="00A0308A" w:rsidRDefault="00A03F57">
      <w:pPr>
        <w:pStyle w:val="Nagwek1"/>
        <w:spacing w:line="274" w:lineRule="exact"/>
        <w:ind w:right="101"/>
      </w:pPr>
      <w:r>
        <w:t>§  6</w:t>
      </w:r>
    </w:p>
    <w:p w14:paraId="28C52DAD" w14:textId="6286E323" w:rsidR="00A0308A" w:rsidRDefault="00A03F57">
      <w:pPr>
        <w:pStyle w:val="Tekstpodstawowy"/>
        <w:spacing w:line="274" w:lineRule="exact"/>
        <w:ind w:left="83" w:right="2795" w:firstLine="0"/>
        <w:jc w:val="center"/>
      </w:pPr>
      <w:r>
        <w:rPr>
          <w:b/>
        </w:rPr>
        <w:t xml:space="preserve">Wykonawca </w:t>
      </w:r>
      <w:r>
        <w:t>prace objęte zamówieniem wykona bez udziału podwykonawców.</w:t>
      </w:r>
    </w:p>
    <w:p w14:paraId="2F762156" w14:textId="77777777" w:rsidR="00A0308A" w:rsidRDefault="00A03F57">
      <w:pPr>
        <w:ind w:left="83" w:right="101"/>
        <w:jc w:val="center"/>
        <w:rPr>
          <w:i/>
          <w:sz w:val="24"/>
        </w:rPr>
      </w:pPr>
      <w:r>
        <w:rPr>
          <w:i/>
          <w:sz w:val="24"/>
        </w:rPr>
        <w:t>lub</w:t>
      </w:r>
    </w:p>
    <w:p w14:paraId="61E9B1C3" w14:textId="77777777" w:rsidR="00A0308A" w:rsidRDefault="00A03F57" w:rsidP="0090338B">
      <w:pPr>
        <w:pStyle w:val="Akapitzlist"/>
        <w:numPr>
          <w:ilvl w:val="0"/>
          <w:numId w:val="14"/>
        </w:numPr>
        <w:tabs>
          <w:tab w:val="left" w:pos="381"/>
          <w:tab w:val="left" w:pos="382"/>
          <w:tab w:val="left" w:pos="426"/>
          <w:tab w:val="left" w:pos="1850"/>
          <w:tab w:val="left" w:pos="2570"/>
          <w:tab w:val="left" w:pos="3357"/>
          <w:tab w:val="left" w:pos="4904"/>
          <w:tab w:val="left" w:pos="8092"/>
          <w:tab w:val="left" w:pos="9613"/>
        </w:tabs>
        <w:ind w:right="121" w:hanging="482"/>
        <w:jc w:val="right"/>
        <w:rPr>
          <w:sz w:val="24"/>
        </w:rPr>
      </w:pPr>
      <w:r>
        <w:rPr>
          <w:b/>
          <w:sz w:val="24"/>
        </w:rPr>
        <w:t>Wykonawca</w:t>
      </w:r>
      <w:r>
        <w:rPr>
          <w:b/>
          <w:sz w:val="24"/>
        </w:rPr>
        <w:tab/>
      </w:r>
      <w:r>
        <w:rPr>
          <w:sz w:val="24"/>
        </w:rPr>
        <w:t>prace</w:t>
      </w:r>
      <w:r>
        <w:rPr>
          <w:sz w:val="24"/>
        </w:rPr>
        <w:tab/>
        <w:t>objęte</w:t>
      </w:r>
      <w:r>
        <w:rPr>
          <w:sz w:val="24"/>
        </w:rPr>
        <w:tab/>
        <w:t>zamówieniem</w:t>
      </w:r>
      <w:r>
        <w:rPr>
          <w:sz w:val="24"/>
        </w:rPr>
        <w:tab/>
        <w:t xml:space="preserve">powierzy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podwykonawcy  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ab/>
        <w:t>następującym</w:t>
      </w:r>
      <w:r>
        <w:rPr>
          <w:sz w:val="24"/>
        </w:rPr>
        <w:tab/>
      </w:r>
      <w:r>
        <w:rPr>
          <w:spacing w:val="-1"/>
          <w:sz w:val="24"/>
        </w:rPr>
        <w:t>zakresie:</w:t>
      </w:r>
    </w:p>
    <w:p w14:paraId="5D5577A8" w14:textId="77777777" w:rsidR="00A0308A" w:rsidRDefault="00A03F57">
      <w:pPr>
        <w:pStyle w:val="Tekstpodstawowy"/>
        <w:ind w:left="0" w:right="159" w:firstLine="0"/>
        <w:jc w:val="right"/>
      </w:pPr>
      <w:r>
        <w:t>…………………………………………………………………………...………………………………..…</w:t>
      </w:r>
    </w:p>
    <w:p w14:paraId="32DC3E80" w14:textId="77777777" w:rsidR="00A0308A" w:rsidRDefault="00A03F57">
      <w:pPr>
        <w:pStyle w:val="Tekstpodstawowy"/>
        <w:ind w:left="0" w:right="142" w:firstLine="0"/>
        <w:jc w:val="right"/>
      </w:pPr>
      <w:r>
        <w:t>……………………………………………………………………………………………………………….</w:t>
      </w:r>
    </w:p>
    <w:p w14:paraId="46567F81" w14:textId="77777777" w:rsidR="00A0308A" w:rsidRDefault="00836DB7" w:rsidP="0090338B">
      <w:pPr>
        <w:pStyle w:val="Akapitzlist"/>
        <w:numPr>
          <w:ilvl w:val="0"/>
          <w:numId w:val="14"/>
        </w:numPr>
        <w:tabs>
          <w:tab w:val="left" w:pos="142"/>
          <w:tab w:val="left" w:pos="426"/>
        </w:tabs>
        <w:ind w:left="142" w:right="115" w:firstLine="0"/>
        <w:rPr>
          <w:sz w:val="24"/>
        </w:rPr>
      </w:pPr>
      <w:r>
        <w:rPr>
          <w:sz w:val="24"/>
        </w:rPr>
        <w:t xml:space="preserve">W przypadku </w:t>
      </w:r>
      <w:r w:rsidR="00A03F57">
        <w:rPr>
          <w:sz w:val="24"/>
        </w:rPr>
        <w:t xml:space="preserve">wykonywania   prac   przy   pomocy   podwykonawców,   </w:t>
      </w:r>
      <w:r w:rsidR="00A03F57">
        <w:rPr>
          <w:b/>
          <w:sz w:val="24"/>
        </w:rPr>
        <w:t xml:space="preserve">Wykonawca   </w:t>
      </w:r>
      <w:r w:rsidR="00A03F57">
        <w:rPr>
          <w:sz w:val="24"/>
        </w:rPr>
        <w:t xml:space="preserve">ponosi </w:t>
      </w:r>
      <w:r w:rsidR="00A03F57">
        <w:rPr>
          <w:spacing w:val="48"/>
          <w:sz w:val="24"/>
        </w:rPr>
        <w:t xml:space="preserve"> </w:t>
      </w:r>
      <w:r w:rsidR="00A03F57">
        <w:rPr>
          <w:sz w:val="24"/>
        </w:rPr>
        <w:t>wobec</w:t>
      </w:r>
    </w:p>
    <w:p w14:paraId="7F664AE1" w14:textId="77777777" w:rsidR="00A0308A" w:rsidRDefault="0090338B" w:rsidP="0090338B">
      <w:pPr>
        <w:ind w:left="383"/>
        <w:jc w:val="both"/>
        <w:rPr>
          <w:sz w:val="24"/>
        </w:rPr>
      </w:pPr>
      <w:r>
        <w:rPr>
          <w:b/>
          <w:sz w:val="24"/>
        </w:rPr>
        <w:t xml:space="preserve"> </w:t>
      </w:r>
      <w:r w:rsidR="00A03F57">
        <w:rPr>
          <w:b/>
          <w:sz w:val="24"/>
        </w:rPr>
        <w:t xml:space="preserve">Zamawiającego </w:t>
      </w:r>
      <w:r w:rsidR="00A03F57">
        <w:rPr>
          <w:sz w:val="24"/>
        </w:rPr>
        <w:t>pełną odpowiedzialność za te prace.]*</w:t>
      </w:r>
    </w:p>
    <w:p w14:paraId="1253A3D6" w14:textId="77777777" w:rsidR="00A0308A" w:rsidRDefault="00A0308A">
      <w:pPr>
        <w:pStyle w:val="Tekstpodstawowy"/>
        <w:ind w:left="0" w:firstLine="0"/>
        <w:jc w:val="left"/>
        <w:rPr>
          <w:sz w:val="20"/>
        </w:rPr>
      </w:pPr>
    </w:p>
    <w:p w14:paraId="2DC0F33A" w14:textId="77777777" w:rsidR="00A0308A" w:rsidRDefault="00A0308A">
      <w:pPr>
        <w:pStyle w:val="Tekstpodstawowy"/>
        <w:spacing w:before="7"/>
        <w:ind w:left="0" w:firstLine="0"/>
        <w:jc w:val="left"/>
        <w:rPr>
          <w:sz w:val="20"/>
        </w:rPr>
      </w:pPr>
    </w:p>
    <w:p w14:paraId="5E3FD188" w14:textId="77777777" w:rsidR="00A0308A" w:rsidRDefault="00A03F57">
      <w:pPr>
        <w:pStyle w:val="Nagwek1"/>
        <w:spacing w:before="90"/>
      </w:pPr>
      <w:r>
        <w:t>§ 7</w:t>
      </w:r>
    </w:p>
    <w:p w14:paraId="515649F6" w14:textId="32794188" w:rsidR="00A0308A" w:rsidRDefault="00A03F57">
      <w:pPr>
        <w:spacing w:line="274" w:lineRule="exact"/>
        <w:ind w:left="83" w:right="102"/>
        <w:jc w:val="center"/>
        <w:rPr>
          <w:b/>
          <w:sz w:val="24"/>
        </w:rPr>
      </w:pPr>
      <w:r>
        <w:rPr>
          <w:b/>
          <w:sz w:val="24"/>
        </w:rPr>
        <w:t>WARUNKI PŁATNOŚCI</w:t>
      </w:r>
    </w:p>
    <w:p w14:paraId="70D3DD90" w14:textId="77777777" w:rsidR="00642ACD" w:rsidRDefault="00642ACD">
      <w:pPr>
        <w:spacing w:line="274" w:lineRule="exact"/>
        <w:ind w:left="83" w:right="102"/>
        <w:jc w:val="center"/>
        <w:rPr>
          <w:b/>
          <w:sz w:val="24"/>
        </w:rPr>
      </w:pPr>
    </w:p>
    <w:p w14:paraId="7660505C" w14:textId="77777777" w:rsidR="00A0308A" w:rsidRDefault="00836DB7">
      <w:pPr>
        <w:pStyle w:val="Akapitzlist"/>
        <w:numPr>
          <w:ilvl w:val="0"/>
          <w:numId w:val="13"/>
        </w:numPr>
        <w:tabs>
          <w:tab w:val="left" w:pos="528"/>
        </w:tabs>
        <w:ind w:right="120"/>
        <w:rPr>
          <w:sz w:val="24"/>
        </w:rPr>
      </w:pPr>
      <w:r>
        <w:rPr>
          <w:sz w:val="24"/>
        </w:rPr>
        <w:t>Strony ustalają, że rozlicze</w:t>
      </w:r>
      <w:r w:rsidR="00FF039D">
        <w:rPr>
          <w:sz w:val="24"/>
        </w:rPr>
        <w:t>nie robót odbędzie</w:t>
      </w:r>
      <w:r w:rsidR="00A03F57">
        <w:rPr>
          <w:sz w:val="24"/>
        </w:rPr>
        <w:t xml:space="preserve"> się na podstawie faktur</w:t>
      </w:r>
      <w:r w:rsidR="00FF039D">
        <w:rPr>
          <w:sz w:val="24"/>
        </w:rPr>
        <w:t>y wystawionej</w:t>
      </w:r>
      <w:r w:rsidR="00A03F57">
        <w:rPr>
          <w:sz w:val="24"/>
        </w:rPr>
        <w:t>, na podstawie</w:t>
      </w:r>
      <w:r w:rsidR="00FF039D">
        <w:rPr>
          <w:sz w:val="24"/>
        </w:rPr>
        <w:t xml:space="preserve"> protokołu odbioru robót</w:t>
      </w:r>
      <w:r w:rsidR="00A03F57">
        <w:rPr>
          <w:sz w:val="24"/>
        </w:rPr>
        <w:t>.</w:t>
      </w:r>
      <w:r>
        <w:rPr>
          <w:sz w:val="24"/>
        </w:rPr>
        <w:t xml:space="preserve"> </w:t>
      </w:r>
    </w:p>
    <w:p w14:paraId="67F7CC23" w14:textId="77777777" w:rsidR="00A0308A" w:rsidRDefault="00A03F57">
      <w:pPr>
        <w:pStyle w:val="Akapitzlist"/>
        <w:numPr>
          <w:ilvl w:val="0"/>
          <w:numId w:val="13"/>
        </w:numPr>
        <w:tabs>
          <w:tab w:val="left" w:pos="528"/>
        </w:tabs>
        <w:ind w:right="115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wraz z fakturą przedkłada oświadczenia podwykonawców lub dalszych podwykonawców </w:t>
      </w:r>
      <w:r>
        <w:rPr>
          <w:sz w:val="24"/>
        </w:rPr>
        <w:lastRenderedPageBreak/>
        <w:t>oraz dowody dotyczące zapłaty wynagrodzenia podwykona</w:t>
      </w:r>
      <w:r w:rsidR="00FF039D">
        <w:rPr>
          <w:sz w:val="24"/>
        </w:rPr>
        <w:t xml:space="preserve">wcom lub dalszym podwykonawcom. </w:t>
      </w:r>
      <w:r>
        <w:rPr>
          <w:sz w:val="24"/>
        </w:rPr>
        <w:t xml:space="preserve">Oświadczenia, należycie podpisane przez osoby upoważnione do reprezentowania składającego je podwykonawcy, lub dowody powinny potwierdzać brak zaległości </w:t>
      </w:r>
      <w:r>
        <w:rPr>
          <w:b/>
          <w:sz w:val="24"/>
        </w:rPr>
        <w:t xml:space="preserve">Wykonawcy </w:t>
      </w:r>
      <w:r>
        <w:rPr>
          <w:sz w:val="24"/>
        </w:rPr>
        <w:t>w uregulowaniu wszystkich wymagalnych wynagrodzeń podwykonawców wynikających z umów o podwykonawstwo.</w:t>
      </w:r>
    </w:p>
    <w:p w14:paraId="285F3827" w14:textId="77777777" w:rsidR="00A0308A" w:rsidRDefault="00A03F57">
      <w:pPr>
        <w:pStyle w:val="Akapitzlist"/>
        <w:numPr>
          <w:ilvl w:val="0"/>
          <w:numId w:val="13"/>
        </w:numPr>
        <w:tabs>
          <w:tab w:val="left" w:pos="528"/>
        </w:tabs>
        <w:rPr>
          <w:sz w:val="24"/>
        </w:rPr>
      </w:pPr>
      <w:r>
        <w:rPr>
          <w:sz w:val="24"/>
        </w:rPr>
        <w:t>Rozliczenie końcowe nastąpi fakturą po końcowym protokolarnym odbiorze przedmiotu</w:t>
      </w:r>
      <w:r>
        <w:rPr>
          <w:spacing w:val="-9"/>
          <w:sz w:val="24"/>
        </w:rPr>
        <w:t xml:space="preserve"> </w:t>
      </w:r>
      <w:r>
        <w:rPr>
          <w:sz w:val="24"/>
        </w:rPr>
        <w:t>umowy.</w:t>
      </w:r>
    </w:p>
    <w:p w14:paraId="67F9F70C" w14:textId="77777777" w:rsidR="00A0308A" w:rsidRDefault="00A03F57">
      <w:pPr>
        <w:pStyle w:val="Akapitzlist"/>
        <w:numPr>
          <w:ilvl w:val="0"/>
          <w:numId w:val="13"/>
        </w:numPr>
        <w:tabs>
          <w:tab w:val="left" w:pos="528"/>
        </w:tabs>
        <w:ind w:right="121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zobowiązuje się do wystawienia faktury końcowej w </w:t>
      </w:r>
      <w:r w:rsidR="00B447AE">
        <w:rPr>
          <w:sz w:val="24"/>
        </w:rPr>
        <w:t>terminie określonym w art. 106i </w:t>
      </w:r>
      <w:r>
        <w:rPr>
          <w:sz w:val="24"/>
        </w:rPr>
        <w:t xml:space="preserve">ustawy z dnia 11 marca 2004 r. o podatku od towarów i usług (Dz. U. z 2020 r. poz. 106,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po odbiorze 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7B87811D" w14:textId="77777777" w:rsidR="00A0308A" w:rsidRDefault="00A03F57">
      <w:pPr>
        <w:pStyle w:val="Akapitzlist"/>
        <w:numPr>
          <w:ilvl w:val="0"/>
          <w:numId w:val="13"/>
        </w:numPr>
        <w:tabs>
          <w:tab w:val="left" w:pos="528"/>
        </w:tabs>
        <w:spacing w:before="1"/>
        <w:ind w:right="113"/>
        <w:rPr>
          <w:sz w:val="24"/>
        </w:rPr>
      </w:pPr>
      <w:r>
        <w:rPr>
          <w:b/>
          <w:sz w:val="24"/>
        </w:rPr>
        <w:t xml:space="preserve">Zamawiający  </w:t>
      </w:r>
      <w:r w:rsidR="00FF039D">
        <w:rPr>
          <w:sz w:val="24"/>
        </w:rPr>
        <w:t>zobowiązuje się zapłacić</w:t>
      </w:r>
      <w:r>
        <w:rPr>
          <w:sz w:val="24"/>
        </w:rPr>
        <w:t xml:space="preserve"> faktur</w:t>
      </w:r>
      <w:r w:rsidR="00FF039D">
        <w:rPr>
          <w:sz w:val="24"/>
        </w:rPr>
        <w:t xml:space="preserve">ę końcową w terminie do 14 dni po otrzymaniu przez </w:t>
      </w:r>
      <w:r w:rsidR="00FF039D">
        <w:rPr>
          <w:b/>
          <w:sz w:val="24"/>
        </w:rPr>
        <w:t xml:space="preserve">Zamawiającego </w:t>
      </w:r>
      <w:r w:rsidR="00FF039D">
        <w:rPr>
          <w:sz w:val="24"/>
        </w:rPr>
        <w:t xml:space="preserve">prawidłowo wystawionej </w:t>
      </w:r>
      <w:r>
        <w:rPr>
          <w:sz w:val="24"/>
        </w:rPr>
        <w:t>fa</w:t>
      </w:r>
      <w:r w:rsidR="00FF039D">
        <w:rPr>
          <w:sz w:val="24"/>
        </w:rPr>
        <w:t>ktury w wersji papierowej.</w:t>
      </w:r>
    </w:p>
    <w:p w14:paraId="18713C1C" w14:textId="77777777" w:rsidR="00A0308A" w:rsidRDefault="00A03F57">
      <w:pPr>
        <w:pStyle w:val="Akapitzlist"/>
        <w:numPr>
          <w:ilvl w:val="0"/>
          <w:numId w:val="13"/>
        </w:numPr>
        <w:tabs>
          <w:tab w:val="left" w:pos="528"/>
        </w:tabs>
        <w:rPr>
          <w:sz w:val="24"/>
        </w:rPr>
      </w:pPr>
      <w:r>
        <w:rPr>
          <w:sz w:val="24"/>
        </w:rPr>
        <w:t>Faktura wystawiona bezpodstawnie zostanie zwrócona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Wykonawcy</w:t>
      </w:r>
      <w:r>
        <w:rPr>
          <w:sz w:val="24"/>
        </w:rPr>
        <w:t>.</w:t>
      </w:r>
    </w:p>
    <w:p w14:paraId="4B1BBA57" w14:textId="77777777" w:rsidR="00A0308A" w:rsidRDefault="00A03F57">
      <w:pPr>
        <w:pStyle w:val="Akapitzlist"/>
        <w:numPr>
          <w:ilvl w:val="0"/>
          <w:numId w:val="13"/>
        </w:numPr>
        <w:tabs>
          <w:tab w:val="left" w:pos="528"/>
        </w:tabs>
        <w:ind w:right="116"/>
        <w:rPr>
          <w:sz w:val="24"/>
        </w:rPr>
      </w:pPr>
      <w:r>
        <w:rPr>
          <w:sz w:val="24"/>
        </w:rPr>
        <w:t xml:space="preserve">Faktura wystawiona nieprawidłowo  dotycząca  należnego  wynagrodzenia  będzie  płatna,  w  terminie o którym mowa w ust.  14 po wystawieniu i otrzymaniu przez  </w:t>
      </w:r>
      <w:r>
        <w:rPr>
          <w:b/>
          <w:sz w:val="24"/>
        </w:rPr>
        <w:t xml:space="preserve">Zamawiającego  </w:t>
      </w:r>
      <w:r>
        <w:rPr>
          <w:sz w:val="24"/>
        </w:rPr>
        <w:t>faktury korygującej    w wersji papierowej.</w:t>
      </w:r>
    </w:p>
    <w:p w14:paraId="01C86FFB" w14:textId="77777777" w:rsidR="00A0308A" w:rsidRDefault="00A03F57" w:rsidP="00FF039D">
      <w:pPr>
        <w:pStyle w:val="Akapitzlist"/>
        <w:numPr>
          <w:ilvl w:val="0"/>
          <w:numId w:val="13"/>
        </w:numPr>
        <w:tabs>
          <w:tab w:val="left" w:pos="528"/>
        </w:tabs>
        <w:ind w:right="113"/>
        <w:rPr>
          <w:sz w:val="24"/>
        </w:rPr>
      </w:pPr>
      <w:r>
        <w:rPr>
          <w:sz w:val="24"/>
        </w:rPr>
        <w:t xml:space="preserve">Fakturę należy wystawić na adres: Gmina </w:t>
      </w:r>
      <w:r w:rsidR="00FF039D">
        <w:rPr>
          <w:sz w:val="24"/>
        </w:rPr>
        <w:t>Stare Pole, ul. Marynarki Wojennej 6, 82-220 Stare Pole, NIP:</w:t>
      </w:r>
      <w:r w:rsidR="00FF039D" w:rsidRPr="00FF039D">
        <w:t xml:space="preserve"> </w:t>
      </w:r>
      <w:r w:rsidR="00FF039D" w:rsidRPr="00FF039D">
        <w:rPr>
          <w:sz w:val="24"/>
        </w:rPr>
        <w:t>579-20-58-318</w:t>
      </w:r>
      <w:r w:rsidR="00FF039D">
        <w:rPr>
          <w:sz w:val="24"/>
        </w:rPr>
        <w:t>.</w:t>
      </w:r>
    </w:p>
    <w:p w14:paraId="017C9188" w14:textId="77777777" w:rsidR="00A0308A" w:rsidRDefault="00A03F57">
      <w:pPr>
        <w:pStyle w:val="Akapitzlist"/>
        <w:numPr>
          <w:ilvl w:val="0"/>
          <w:numId w:val="13"/>
        </w:numPr>
        <w:tabs>
          <w:tab w:val="left" w:pos="528"/>
        </w:tabs>
        <w:rPr>
          <w:sz w:val="24"/>
        </w:rPr>
      </w:pPr>
      <w:r>
        <w:rPr>
          <w:sz w:val="24"/>
        </w:rPr>
        <w:t>Za datę zapłaty strony uważają dzień obciążenia rachunku bankowego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Zamawiającego</w:t>
      </w:r>
      <w:r>
        <w:rPr>
          <w:sz w:val="24"/>
        </w:rPr>
        <w:t>.</w:t>
      </w:r>
    </w:p>
    <w:p w14:paraId="22E7BB5E" w14:textId="77777777" w:rsidR="00A0308A" w:rsidRDefault="00A03F57">
      <w:pPr>
        <w:pStyle w:val="Akapitzlist"/>
        <w:numPr>
          <w:ilvl w:val="0"/>
          <w:numId w:val="13"/>
        </w:numPr>
        <w:tabs>
          <w:tab w:val="left" w:pos="528"/>
        </w:tabs>
        <w:ind w:right="119"/>
        <w:rPr>
          <w:sz w:val="24"/>
        </w:rPr>
      </w:pPr>
      <w:r>
        <w:rPr>
          <w:sz w:val="24"/>
        </w:rPr>
        <w:t xml:space="preserve">Strony postanawiają, że  </w:t>
      </w:r>
      <w:r>
        <w:rPr>
          <w:b/>
          <w:sz w:val="24"/>
        </w:rPr>
        <w:t>Wykonawca</w:t>
      </w:r>
      <w:r>
        <w:rPr>
          <w:sz w:val="24"/>
        </w:rPr>
        <w:t>,  podwykonawca i  dalszy podwykonawca nie  mogą przenieść  na osoby trzecie wierzytelności wynikającej z niniejszej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14:paraId="2F0BCF06" w14:textId="77777777" w:rsidR="00A0308A" w:rsidRDefault="00A03F57">
      <w:pPr>
        <w:pStyle w:val="Akapitzlist"/>
        <w:numPr>
          <w:ilvl w:val="0"/>
          <w:numId w:val="13"/>
        </w:numPr>
        <w:tabs>
          <w:tab w:val="left" w:pos="528"/>
        </w:tabs>
        <w:ind w:right="114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oświadcza, że numer rachunku rozliczeniowego wskazany w fakturze, która będzie wystawiona w jego imieniu, jest rachunkiem, dla którego zgodnie z rozdziałem 3a ustawy z dnia 29 sierpnia 1997 r. Prawo Bankowe (Dz.U. z 2020 r. poz. 1896,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prowadzony jest rachunek VAT.</w:t>
      </w:r>
    </w:p>
    <w:p w14:paraId="7311E39E" w14:textId="77777777" w:rsidR="00A0308A" w:rsidRDefault="00A03F57">
      <w:pPr>
        <w:pStyle w:val="Akapitzlist"/>
        <w:numPr>
          <w:ilvl w:val="0"/>
          <w:numId w:val="13"/>
        </w:numPr>
        <w:tabs>
          <w:tab w:val="left" w:pos="528"/>
        </w:tabs>
        <w:ind w:right="116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oświadcza, że podany numer rachunku rozliczeniowego wskazany w fakturze, jest taki sam  jak  w  wykazie  podatników  zarejestrowanych  jako   podatnicy   VAT,   niezarejestrowanych oraz wykreślonych i przywróconych do rejestru VAT (tzw. biała</w:t>
      </w:r>
      <w:r>
        <w:rPr>
          <w:spacing w:val="-2"/>
          <w:sz w:val="24"/>
        </w:rPr>
        <w:t xml:space="preserve"> </w:t>
      </w:r>
      <w:r>
        <w:rPr>
          <w:sz w:val="24"/>
        </w:rPr>
        <w:t>lista).</w:t>
      </w:r>
    </w:p>
    <w:p w14:paraId="10562311" w14:textId="77777777" w:rsidR="00A0308A" w:rsidRDefault="00A03F57">
      <w:pPr>
        <w:pStyle w:val="Akapitzlist"/>
        <w:numPr>
          <w:ilvl w:val="0"/>
          <w:numId w:val="13"/>
        </w:numPr>
        <w:tabs>
          <w:tab w:val="left" w:pos="528"/>
        </w:tabs>
        <w:ind w:right="113"/>
        <w:rPr>
          <w:sz w:val="24"/>
        </w:rPr>
      </w:pPr>
      <w:r>
        <w:rPr>
          <w:sz w:val="24"/>
        </w:rPr>
        <w:t xml:space="preserve">Jeśli numer rachunku rozliczeniowego wskazany przez  </w:t>
      </w:r>
      <w:r>
        <w:rPr>
          <w:b/>
          <w:sz w:val="24"/>
        </w:rPr>
        <w:t>Wykonawcę</w:t>
      </w:r>
      <w:r>
        <w:rPr>
          <w:sz w:val="24"/>
        </w:rPr>
        <w:t>,  o  którym  mowa  w  ust.  20,  jest rachunkiem, dla którego zgodnie z rozdziałem 3a ustawy z dnia 29 sierpnia 1997 r. Prawo Bankowe prowadzony jest rachunek VAT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</w:p>
    <w:p w14:paraId="538C0C61" w14:textId="77777777" w:rsidR="00A0308A" w:rsidRDefault="00A03F57">
      <w:pPr>
        <w:pStyle w:val="Akapitzlist"/>
        <w:numPr>
          <w:ilvl w:val="1"/>
          <w:numId w:val="13"/>
        </w:numPr>
        <w:tabs>
          <w:tab w:val="left" w:pos="809"/>
        </w:tabs>
        <w:ind w:right="120"/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oświadcza, że będzie realizować płatności za fakturę z zastosowaniem mechanizmu podzielonej  płatności tzw. </w:t>
      </w:r>
      <w:proofErr w:type="spellStart"/>
      <w:r>
        <w:rPr>
          <w:sz w:val="24"/>
        </w:rPr>
        <w:t>split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payment</w:t>
      </w:r>
      <w:proofErr w:type="spellEnd"/>
      <w:r>
        <w:rPr>
          <w:sz w:val="24"/>
        </w:rPr>
        <w:t>, w przypadkach określonych</w:t>
      </w:r>
      <w:r w:rsidR="00B447AE">
        <w:rPr>
          <w:sz w:val="24"/>
        </w:rPr>
        <w:t xml:space="preserve"> w art. 108a, ust.  1a ustawy z </w:t>
      </w:r>
      <w:r>
        <w:rPr>
          <w:sz w:val="24"/>
        </w:rPr>
        <w:t xml:space="preserve">dnia 11 marca </w:t>
      </w:r>
      <w:r>
        <w:t xml:space="preserve">2004 r. o podatku od towarów i usług (Dz. U. z 2020 r. poz. 106, z </w:t>
      </w:r>
      <w:proofErr w:type="spellStart"/>
      <w:r>
        <w:t>późn</w:t>
      </w:r>
      <w:proofErr w:type="spellEnd"/>
      <w:r>
        <w:t>.</w:t>
      </w:r>
      <w:r>
        <w:rPr>
          <w:spacing w:val="-15"/>
        </w:rPr>
        <w:t xml:space="preserve"> </w:t>
      </w:r>
      <w:r>
        <w:t>zm.);</w:t>
      </w:r>
    </w:p>
    <w:p w14:paraId="3EC3D0D6" w14:textId="77777777" w:rsidR="00A0308A" w:rsidRDefault="00A03F57">
      <w:pPr>
        <w:pStyle w:val="Akapitzlist"/>
        <w:numPr>
          <w:ilvl w:val="1"/>
          <w:numId w:val="13"/>
        </w:numPr>
        <w:tabs>
          <w:tab w:val="left" w:pos="809"/>
        </w:tabs>
        <w:ind w:right="117"/>
        <w:rPr>
          <w:sz w:val="24"/>
        </w:rPr>
      </w:pPr>
      <w:r>
        <w:rPr>
          <w:sz w:val="24"/>
        </w:rPr>
        <w:t xml:space="preserve">podzieloną płatność tzw. </w:t>
      </w:r>
      <w:proofErr w:type="spellStart"/>
      <w:r>
        <w:rPr>
          <w:sz w:val="24"/>
        </w:rPr>
        <w:t>split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payment</w:t>
      </w:r>
      <w:proofErr w:type="spellEnd"/>
      <w:r>
        <w:rPr>
          <w:sz w:val="24"/>
        </w:rPr>
        <w:t xml:space="preserve"> stosuje się wyłącznie przy płatnościach bezgotówkowych, realizowanych za pośrednictwem polecenia przelewu lub polecenia zapłaty dla czynnych podatników VAT. Mechanizm podz</w:t>
      </w:r>
      <w:r w:rsidR="00B447AE">
        <w:rPr>
          <w:sz w:val="24"/>
        </w:rPr>
        <w:t xml:space="preserve">ielonej płatności nie będzie </w:t>
      </w:r>
      <w:r>
        <w:rPr>
          <w:sz w:val="24"/>
        </w:rPr>
        <w:t>wykorzystywa</w:t>
      </w:r>
      <w:r w:rsidR="00B447AE">
        <w:rPr>
          <w:sz w:val="24"/>
        </w:rPr>
        <w:t xml:space="preserve">ny do zapłaty za czynności </w:t>
      </w:r>
      <w:r>
        <w:rPr>
          <w:sz w:val="24"/>
        </w:rPr>
        <w:t>lub zdarzenia pozostające poza zakresem VAT (np. zapłata odszkodowania), a także za świadczenia zwolnione z VAT, opodatkowane stawką 0% lub jeżeli wynika to z innych przepisów</w:t>
      </w:r>
      <w:r>
        <w:rPr>
          <w:spacing w:val="-13"/>
          <w:sz w:val="24"/>
        </w:rPr>
        <w:t xml:space="preserve"> </w:t>
      </w:r>
      <w:r>
        <w:rPr>
          <w:sz w:val="24"/>
        </w:rPr>
        <w:t>prawa.</w:t>
      </w:r>
    </w:p>
    <w:p w14:paraId="792F7549" w14:textId="77777777" w:rsidR="00A0308A" w:rsidRDefault="00A0308A">
      <w:pPr>
        <w:pStyle w:val="Tekstpodstawowy"/>
        <w:spacing w:before="4"/>
        <w:ind w:left="0" w:firstLine="0"/>
        <w:jc w:val="left"/>
      </w:pPr>
    </w:p>
    <w:p w14:paraId="2CB35FAA" w14:textId="77777777" w:rsidR="00A0308A" w:rsidRDefault="00A03F57">
      <w:pPr>
        <w:pStyle w:val="Nagwek1"/>
      </w:pPr>
      <w:r>
        <w:t>§ 8</w:t>
      </w:r>
    </w:p>
    <w:p w14:paraId="7869D731" w14:textId="77777777" w:rsidR="00A0308A" w:rsidRDefault="00A03F57">
      <w:pPr>
        <w:ind w:left="83" w:right="103"/>
        <w:jc w:val="center"/>
        <w:rPr>
          <w:b/>
          <w:sz w:val="24"/>
        </w:rPr>
      </w:pPr>
      <w:r>
        <w:rPr>
          <w:b/>
          <w:sz w:val="24"/>
        </w:rPr>
        <w:t>ODBIÓR PRZEDMIOTU UMOWY</w:t>
      </w:r>
    </w:p>
    <w:p w14:paraId="0F717C39" w14:textId="77777777" w:rsidR="00A0308A" w:rsidRDefault="00A0308A">
      <w:pPr>
        <w:pStyle w:val="Tekstpodstawowy"/>
        <w:spacing w:before="7"/>
        <w:ind w:left="0" w:firstLine="0"/>
        <w:jc w:val="left"/>
        <w:rPr>
          <w:b/>
          <w:sz w:val="23"/>
        </w:rPr>
      </w:pPr>
    </w:p>
    <w:p w14:paraId="0FB74F48" w14:textId="77777777" w:rsidR="00A0308A" w:rsidRDefault="00B447AE">
      <w:pPr>
        <w:pStyle w:val="Akapitzlist"/>
        <w:numPr>
          <w:ilvl w:val="0"/>
          <w:numId w:val="12"/>
        </w:numPr>
        <w:tabs>
          <w:tab w:val="left" w:pos="528"/>
        </w:tabs>
        <w:ind w:right="113"/>
        <w:rPr>
          <w:sz w:val="24"/>
        </w:rPr>
      </w:pPr>
      <w:r>
        <w:rPr>
          <w:sz w:val="24"/>
        </w:rPr>
        <w:t>Strony  postanawiają,</w:t>
      </w:r>
      <w:r w:rsidR="00A03F57">
        <w:rPr>
          <w:sz w:val="24"/>
        </w:rPr>
        <w:t xml:space="preserve"> że </w:t>
      </w:r>
      <w:r>
        <w:rPr>
          <w:sz w:val="24"/>
        </w:rPr>
        <w:t>przedmiotem o</w:t>
      </w:r>
      <w:r w:rsidR="00A03F57">
        <w:rPr>
          <w:sz w:val="24"/>
        </w:rPr>
        <w:t>dbioru  ko</w:t>
      </w:r>
      <w:r>
        <w:rPr>
          <w:sz w:val="24"/>
        </w:rPr>
        <w:t>ńcowego</w:t>
      </w:r>
      <w:r w:rsidR="00A03F57">
        <w:rPr>
          <w:sz w:val="24"/>
        </w:rPr>
        <w:t xml:space="preserve"> będzie</w:t>
      </w:r>
      <w:r>
        <w:rPr>
          <w:sz w:val="24"/>
        </w:rPr>
        <w:t xml:space="preserve">  przedmiot  umowy, wykonany  </w:t>
      </w:r>
      <w:r w:rsidR="00A03F57">
        <w:rPr>
          <w:sz w:val="24"/>
        </w:rPr>
        <w:t>całości - po uporządkowaniu terenu robót,</w:t>
      </w:r>
      <w:r w:rsidR="00A03F57">
        <w:rPr>
          <w:spacing w:val="-1"/>
          <w:sz w:val="24"/>
        </w:rPr>
        <w:t xml:space="preserve"> </w:t>
      </w:r>
      <w:r w:rsidR="00A03F57">
        <w:rPr>
          <w:sz w:val="24"/>
        </w:rPr>
        <w:t>obiektu.</w:t>
      </w:r>
    </w:p>
    <w:p w14:paraId="066935F5" w14:textId="653D2358" w:rsidR="00A0308A" w:rsidRDefault="00A03F57">
      <w:pPr>
        <w:pStyle w:val="Akapitzlist"/>
        <w:numPr>
          <w:ilvl w:val="0"/>
          <w:numId w:val="12"/>
        </w:numPr>
        <w:tabs>
          <w:tab w:val="left" w:pos="528"/>
        </w:tabs>
        <w:ind w:right="117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zgłasza pisemnie </w:t>
      </w:r>
      <w:r>
        <w:rPr>
          <w:b/>
          <w:sz w:val="24"/>
        </w:rPr>
        <w:t xml:space="preserve">Zamawiającemu </w:t>
      </w:r>
      <w:r>
        <w:rPr>
          <w:sz w:val="24"/>
        </w:rPr>
        <w:t>gotowość do odbioru, najpóźniej w dni</w:t>
      </w:r>
      <w:r w:rsidR="00526446">
        <w:rPr>
          <w:sz w:val="24"/>
        </w:rPr>
        <w:t>u zakończenia robót, określonym</w:t>
      </w:r>
      <w:r>
        <w:rPr>
          <w:sz w:val="24"/>
        </w:rPr>
        <w:t xml:space="preserve"> w § 3 ust.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14:paraId="0D479F58" w14:textId="77777777" w:rsidR="00A0308A" w:rsidRDefault="00A03F57">
      <w:pPr>
        <w:pStyle w:val="Akapitzlist"/>
        <w:numPr>
          <w:ilvl w:val="0"/>
          <w:numId w:val="12"/>
        </w:numPr>
        <w:tabs>
          <w:tab w:val="left" w:pos="528"/>
        </w:tabs>
        <w:ind w:right="114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>wyznacza datę i rozpoczyna czynności odbioru w ciągu 14 dni od daty zawiadomienia  go o gotowości do odbioru, o którym mowa w ust. 2, zawiadamiając o tym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Wykonawcę</w:t>
      </w:r>
      <w:r>
        <w:rPr>
          <w:sz w:val="24"/>
        </w:rPr>
        <w:t>.</w:t>
      </w:r>
    </w:p>
    <w:p w14:paraId="0FB8B44F" w14:textId="77777777" w:rsidR="00A0308A" w:rsidRDefault="00A03F57">
      <w:pPr>
        <w:pStyle w:val="Akapitzlist"/>
        <w:numPr>
          <w:ilvl w:val="0"/>
          <w:numId w:val="12"/>
        </w:numPr>
        <w:tabs>
          <w:tab w:val="left" w:pos="528"/>
        </w:tabs>
        <w:spacing w:before="1"/>
        <w:ind w:right="112"/>
        <w:rPr>
          <w:sz w:val="24"/>
        </w:rPr>
      </w:pPr>
      <w:r>
        <w:rPr>
          <w:sz w:val="24"/>
        </w:rPr>
        <w:t xml:space="preserve">Na dzień rozpoczęcia czynności odbioru </w:t>
      </w:r>
      <w:r>
        <w:rPr>
          <w:b/>
          <w:sz w:val="24"/>
        </w:rPr>
        <w:t xml:space="preserve">Wykonawca </w:t>
      </w:r>
      <w:r>
        <w:rPr>
          <w:sz w:val="24"/>
        </w:rPr>
        <w:t>skompletuje i przekaże komisji odbiorowej wszystkie dokumenty potrzebne do odbioru końcowego, wszelkie certyfikaty, aprobaty techniczne, wymagane ustawą – Prawo budowlane i ustawą o wyrobach budowlanych oraz świadectwa dopuszczalności na wbudowane materiały</w:t>
      </w:r>
      <w:r>
        <w:rPr>
          <w:spacing w:val="-8"/>
          <w:sz w:val="24"/>
        </w:rPr>
        <w:t xml:space="preserve"> </w:t>
      </w:r>
      <w:r>
        <w:rPr>
          <w:sz w:val="24"/>
        </w:rPr>
        <w:t>budowlane.</w:t>
      </w:r>
    </w:p>
    <w:p w14:paraId="3BE9FD29" w14:textId="77777777" w:rsidR="00A0308A" w:rsidRDefault="00A03F57">
      <w:pPr>
        <w:pStyle w:val="Akapitzlist"/>
        <w:numPr>
          <w:ilvl w:val="0"/>
          <w:numId w:val="12"/>
        </w:numPr>
        <w:tabs>
          <w:tab w:val="left" w:pos="528"/>
        </w:tabs>
        <w:rPr>
          <w:b/>
          <w:sz w:val="24"/>
        </w:rPr>
      </w:pPr>
      <w:r>
        <w:rPr>
          <w:sz w:val="24"/>
        </w:rPr>
        <w:t>Jeżeli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toku</w:t>
      </w:r>
      <w:r>
        <w:rPr>
          <w:spacing w:val="31"/>
          <w:sz w:val="24"/>
        </w:rPr>
        <w:t xml:space="preserve"> </w:t>
      </w:r>
      <w:r>
        <w:rPr>
          <w:sz w:val="24"/>
        </w:rPr>
        <w:t>czynności</w:t>
      </w:r>
      <w:r>
        <w:rPr>
          <w:spacing w:val="34"/>
          <w:sz w:val="24"/>
        </w:rPr>
        <w:t xml:space="preserve"> </w:t>
      </w:r>
      <w:r>
        <w:rPr>
          <w:sz w:val="24"/>
        </w:rPr>
        <w:t>odbioru</w:t>
      </w:r>
      <w:r>
        <w:rPr>
          <w:spacing w:val="32"/>
          <w:sz w:val="24"/>
        </w:rPr>
        <w:t xml:space="preserve"> </w:t>
      </w:r>
      <w:r>
        <w:rPr>
          <w:sz w:val="24"/>
        </w:rPr>
        <w:t>zostaną</w:t>
      </w:r>
      <w:r>
        <w:rPr>
          <w:spacing w:val="30"/>
          <w:sz w:val="24"/>
        </w:rPr>
        <w:t xml:space="preserve"> </w:t>
      </w:r>
      <w:r>
        <w:rPr>
          <w:sz w:val="24"/>
        </w:rPr>
        <w:t>stwierdzone</w:t>
      </w:r>
      <w:r>
        <w:rPr>
          <w:spacing w:val="31"/>
          <w:sz w:val="24"/>
        </w:rPr>
        <w:t xml:space="preserve"> </w:t>
      </w:r>
      <w:r>
        <w:rPr>
          <w:sz w:val="24"/>
        </w:rPr>
        <w:t>wady</w:t>
      </w:r>
      <w:r>
        <w:rPr>
          <w:spacing w:val="26"/>
          <w:sz w:val="24"/>
        </w:rPr>
        <w:t xml:space="preserve"> </w:t>
      </w:r>
      <w:r>
        <w:rPr>
          <w:sz w:val="24"/>
        </w:rPr>
        <w:t>przedmiotu</w:t>
      </w:r>
      <w:r>
        <w:rPr>
          <w:spacing w:val="32"/>
          <w:sz w:val="24"/>
        </w:rPr>
        <w:t xml:space="preserve"> </w:t>
      </w:r>
      <w:r>
        <w:rPr>
          <w:sz w:val="24"/>
        </w:rPr>
        <w:t>umowy,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Zamawiającemu</w:t>
      </w:r>
    </w:p>
    <w:p w14:paraId="1AA1EC28" w14:textId="77777777" w:rsidR="00A0308A" w:rsidRDefault="00A03F57">
      <w:pPr>
        <w:pStyle w:val="Tekstpodstawowy"/>
        <w:ind w:firstLine="0"/>
        <w:jc w:val="left"/>
      </w:pPr>
      <w:r>
        <w:t>przysługują następujące uprawnienia:</w:t>
      </w:r>
    </w:p>
    <w:p w14:paraId="50ED8156" w14:textId="77777777" w:rsidR="00A0308A" w:rsidRDefault="00A03F57">
      <w:pPr>
        <w:pStyle w:val="Akapitzlist"/>
        <w:numPr>
          <w:ilvl w:val="1"/>
          <w:numId w:val="12"/>
        </w:numPr>
        <w:tabs>
          <w:tab w:val="left" w:pos="881"/>
        </w:tabs>
        <w:rPr>
          <w:sz w:val="24"/>
        </w:rPr>
      </w:pPr>
      <w:r>
        <w:rPr>
          <w:sz w:val="24"/>
        </w:rPr>
        <w:lastRenderedPageBreak/>
        <w:t>jeżeli wady nadają się do usunięcia – może odmówić dokonania odbioru do czasu usunięcia</w:t>
      </w:r>
      <w:r>
        <w:rPr>
          <w:spacing w:val="-14"/>
          <w:sz w:val="24"/>
        </w:rPr>
        <w:t xml:space="preserve"> </w:t>
      </w:r>
      <w:r>
        <w:rPr>
          <w:sz w:val="24"/>
        </w:rPr>
        <w:t>wad,</w:t>
      </w:r>
    </w:p>
    <w:p w14:paraId="4287B308" w14:textId="77777777" w:rsidR="00A0308A" w:rsidRDefault="00A03F57">
      <w:pPr>
        <w:pStyle w:val="Akapitzlist"/>
        <w:numPr>
          <w:ilvl w:val="1"/>
          <w:numId w:val="12"/>
        </w:numPr>
        <w:tabs>
          <w:tab w:val="left" w:pos="881"/>
        </w:tabs>
        <w:rPr>
          <w:sz w:val="24"/>
        </w:rPr>
      </w:pPr>
      <w:r>
        <w:rPr>
          <w:sz w:val="24"/>
        </w:rPr>
        <w:t>jeżeli wady nie nadają się do usunięcia,</w:t>
      </w:r>
      <w:r>
        <w:rPr>
          <w:spacing w:val="-7"/>
          <w:sz w:val="24"/>
        </w:rPr>
        <w:t xml:space="preserve"> </w:t>
      </w:r>
      <w:r>
        <w:rPr>
          <w:sz w:val="24"/>
        </w:rPr>
        <w:t>to:</w:t>
      </w:r>
    </w:p>
    <w:p w14:paraId="6AEC1E3C" w14:textId="77777777" w:rsidR="00A0308A" w:rsidRDefault="00A03F57">
      <w:pPr>
        <w:pStyle w:val="Akapitzlist"/>
        <w:numPr>
          <w:ilvl w:val="2"/>
          <w:numId w:val="12"/>
        </w:numPr>
        <w:tabs>
          <w:tab w:val="left" w:pos="1234"/>
        </w:tabs>
        <w:ind w:right="116"/>
        <w:rPr>
          <w:sz w:val="24"/>
        </w:rPr>
      </w:pPr>
      <w:r>
        <w:rPr>
          <w:sz w:val="24"/>
        </w:rPr>
        <w:t xml:space="preserve">jeżeli nie uniemożliwiają one użytkowania przedmiotu umowy zgodnie z przeznaczeniem, </w:t>
      </w:r>
      <w:r>
        <w:rPr>
          <w:b/>
          <w:sz w:val="24"/>
        </w:rPr>
        <w:t xml:space="preserve">Zamawiający   </w:t>
      </w:r>
      <w:r>
        <w:rPr>
          <w:sz w:val="24"/>
        </w:rPr>
        <w:t>może   obniżyć   odpowiednio   wynagrodzenie,   według   własnego   uznania    i na zasadach, jakie uzna za</w:t>
      </w:r>
      <w:r>
        <w:rPr>
          <w:spacing w:val="-2"/>
          <w:sz w:val="24"/>
        </w:rPr>
        <w:t xml:space="preserve"> </w:t>
      </w:r>
      <w:r>
        <w:rPr>
          <w:sz w:val="24"/>
        </w:rPr>
        <w:t>słuszne;</w:t>
      </w:r>
    </w:p>
    <w:p w14:paraId="7F50C5F3" w14:textId="77777777" w:rsidR="00A0308A" w:rsidRDefault="00A03F57">
      <w:pPr>
        <w:pStyle w:val="Akapitzlist"/>
        <w:numPr>
          <w:ilvl w:val="2"/>
          <w:numId w:val="12"/>
        </w:numPr>
        <w:tabs>
          <w:tab w:val="left" w:pos="1234"/>
        </w:tabs>
        <w:ind w:hanging="426"/>
        <w:rPr>
          <w:sz w:val="24"/>
        </w:rPr>
      </w:pPr>
      <w:r>
        <w:rPr>
          <w:sz w:val="24"/>
        </w:rPr>
        <w:t>jeżeli wady uniemożliwiają użytkowanie przedmiotu umowy zgodnie z</w:t>
      </w:r>
      <w:r>
        <w:rPr>
          <w:spacing w:val="26"/>
          <w:sz w:val="24"/>
        </w:rPr>
        <w:t xml:space="preserve"> </w:t>
      </w:r>
      <w:r>
        <w:rPr>
          <w:sz w:val="24"/>
        </w:rPr>
        <w:t>przeznaczeniem,</w:t>
      </w:r>
    </w:p>
    <w:p w14:paraId="58C6F9AE" w14:textId="77777777" w:rsidR="00A0308A" w:rsidRDefault="00A03F57">
      <w:pPr>
        <w:pStyle w:val="Tekstpodstawowy"/>
        <w:ind w:left="1233" w:firstLine="0"/>
      </w:pPr>
      <w:r>
        <w:rPr>
          <w:b/>
        </w:rPr>
        <w:t xml:space="preserve">Zamawiający </w:t>
      </w:r>
      <w:r>
        <w:t>może odstąpić od umowy na zasadach przewidzianych przepisami prawa.</w:t>
      </w:r>
    </w:p>
    <w:p w14:paraId="64657288" w14:textId="77777777" w:rsidR="00A0308A" w:rsidRDefault="00A03F57">
      <w:pPr>
        <w:pStyle w:val="Akapitzlist"/>
        <w:numPr>
          <w:ilvl w:val="0"/>
          <w:numId w:val="12"/>
        </w:numPr>
        <w:tabs>
          <w:tab w:val="left" w:pos="528"/>
        </w:tabs>
        <w:spacing w:before="1"/>
        <w:ind w:right="117"/>
        <w:rPr>
          <w:sz w:val="24"/>
        </w:rPr>
      </w:pPr>
      <w:r>
        <w:rPr>
          <w:sz w:val="24"/>
        </w:rPr>
        <w:t>Strony postanawiają, że z czynności odbioru będzie spisany protokół zawierający wszelkie ustalenia dokonane w toku odbioru, jak też terminy wyznaczone na usunięcie stwierdzonych w tej dacie</w:t>
      </w:r>
      <w:r>
        <w:rPr>
          <w:spacing w:val="-15"/>
          <w:sz w:val="24"/>
        </w:rPr>
        <w:t xml:space="preserve"> </w:t>
      </w:r>
      <w:r>
        <w:rPr>
          <w:sz w:val="24"/>
        </w:rPr>
        <w:t>wad.</w:t>
      </w:r>
    </w:p>
    <w:p w14:paraId="22E7C1F2" w14:textId="77777777" w:rsidR="00A0308A" w:rsidRDefault="00A03F57">
      <w:pPr>
        <w:pStyle w:val="Akapitzlist"/>
        <w:numPr>
          <w:ilvl w:val="0"/>
          <w:numId w:val="12"/>
        </w:numPr>
        <w:tabs>
          <w:tab w:val="left" w:pos="528"/>
        </w:tabs>
        <w:ind w:right="115"/>
        <w:rPr>
          <w:sz w:val="24"/>
        </w:rPr>
      </w:pPr>
      <w:r>
        <w:rPr>
          <w:sz w:val="24"/>
        </w:rPr>
        <w:t xml:space="preserve">Jeżeli </w:t>
      </w:r>
      <w:r>
        <w:rPr>
          <w:b/>
          <w:sz w:val="24"/>
        </w:rPr>
        <w:t xml:space="preserve">Wykonawca </w:t>
      </w:r>
      <w:r>
        <w:rPr>
          <w:sz w:val="24"/>
        </w:rPr>
        <w:t xml:space="preserve">nie przystąpi do czynności odbioru, </w:t>
      </w:r>
      <w:r>
        <w:rPr>
          <w:b/>
          <w:sz w:val="24"/>
        </w:rPr>
        <w:t xml:space="preserve">Zamawiający </w:t>
      </w:r>
      <w:r>
        <w:rPr>
          <w:sz w:val="24"/>
        </w:rPr>
        <w:t xml:space="preserve">spisze jednostronny protokół, którego ustalenia, będą dla </w:t>
      </w:r>
      <w:r>
        <w:rPr>
          <w:b/>
          <w:sz w:val="24"/>
        </w:rPr>
        <w:t>Wykonawcy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wiążące.</w:t>
      </w:r>
    </w:p>
    <w:p w14:paraId="30082207" w14:textId="77777777" w:rsidR="00A0308A" w:rsidRDefault="00A03F57">
      <w:pPr>
        <w:pStyle w:val="Akapitzlist"/>
        <w:numPr>
          <w:ilvl w:val="0"/>
          <w:numId w:val="12"/>
        </w:numPr>
        <w:tabs>
          <w:tab w:val="left" w:pos="528"/>
        </w:tabs>
        <w:ind w:right="120"/>
        <w:rPr>
          <w:sz w:val="24"/>
        </w:rPr>
      </w:pPr>
      <w:r>
        <w:rPr>
          <w:b/>
          <w:sz w:val="24"/>
        </w:rPr>
        <w:t xml:space="preserve">Wykonawca  </w:t>
      </w:r>
      <w:r>
        <w:rPr>
          <w:sz w:val="24"/>
        </w:rPr>
        <w:t xml:space="preserve">zobowiązany  jest  do  usunięcia  wad   niezwłocznie   po   otrzymaniu   zawiadomienia od </w:t>
      </w:r>
      <w:r>
        <w:rPr>
          <w:b/>
          <w:sz w:val="24"/>
        </w:rPr>
        <w:t>Zamawiającego</w:t>
      </w:r>
      <w:r>
        <w:rPr>
          <w:sz w:val="24"/>
        </w:rPr>
        <w:t>, jednak nie później niż w terminie 14 dni. Dalsze przedłużenie terminu możliwe jest za zgodą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Zamawiającego</w:t>
      </w:r>
      <w:r>
        <w:rPr>
          <w:sz w:val="24"/>
        </w:rPr>
        <w:t>.</w:t>
      </w:r>
    </w:p>
    <w:p w14:paraId="430E3A76" w14:textId="77777777" w:rsidR="00A0308A" w:rsidRDefault="00A03F57">
      <w:pPr>
        <w:pStyle w:val="Akapitzlist"/>
        <w:numPr>
          <w:ilvl w:val="0"/>
          <w:numId w:val="12"/>
        </w:numPr>
        <w:tabs>
          <w:tab w:val="left" w:pos="528"/>
        </w:tabs>
        <w:ind w:right="116"/>
        <w:rPr>
          <w:sz w:val="24"/>
        </w:rPr>
      </w:pPr>
      <w:r>
        <w:rPr>
          <w:b/>
          <w:sz w:val="24"/>
        </w:rPr>
        <w:t xml:space="preserve">Wykonawca   </w:t>
      </w:r>
      <w:r>
        <w:rPr>
          <w:sz w:val="24"/>
        </w:rPr>
        <w:t xml:space="preserve">zobowiązany   jest   do   zawiadomienia   </w:t>
      </w:r>
      <w:r>
        <w:rPr>
          <w:b/>
          <w:sz w:val="24"/>
        </w:rPr>
        <w:t xml:space="preserve">Zamawiającego   </w:t>
      </w:r>
      <w:r>
        <w:rPr>
          <w:sz w:val="24"/>
        </w:rPr>
        <w:t xml:space="preserve">o   usunięciu    wad    oraz do zgłoszenia u </w:t>
      </w:r>
      <w:r>
        <w:rPr>
          <w:b/>
          <w:sz w:val="24"/>
        </w:rPr>
        <w:t xml:space="preserve">Zamawiającego </w:t>
      </w:r>
      <w:r>
        <w:rPr>
          <w:sz w:val="24"/>
        </w:rPr>
        <w:t>żądania wyznaczenia terminu na odbiór robót ocenionych uprzednio jako</w:t>
      </w:r>
      <w:r>
        <w:rPr>
          <w:spacing w:val="-1"/>
          <w:sz w:val="24"/>
        </w:rPr>
        <w:t xml:space="preserve"> </w:t>
      </w:r>
      <w:r>
        <w:rPr>
          <w:sz w:val="24"/>
        </w:rPr>
        <w:t>wadliwe.</w:t>
      </w:r>
    </w:p>
    <w:p w14:paraId="13E5AB7E" w14:textId="77777777" w:rsidR="00A0308A" w:rsidRDefault="00A03F57">
      <w:pPr>
        <w:pStyle w:val="Akapitzlist"/>
        <w:numPr>
          <w:ilvl w:val="0"/>
          <w:numId w:val="12"/>
        </w:numPr>
        <w:tabs>
          <w:tab w:val="left" w:pos="528"/>
        </w:tabs>
        <w:ind w:right="121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>wyznacza także ostateczny, pogwarancyjny odbiór robót przed upływem terminu gwarancji oraz termin na protokolarne stwierdzenie usunięcia wad po upływie okresu</w:t>
      </w:r>
      <w:r>
        <w:rPr>
          <w:spacing w:val="-11"/>
          <w:sz w:val="24"/>
        </w:rPr>
        <w:t xml:space="preserve"> </w:t>
      </w:r>
      <w:r>
        <w:rPr>
          <w:sz w:val="24"/>
        </w:rPr>
        <w:t>rękojmi.</w:t>
      </w:r>
    </w:p>
    <w:p w14:paraId="6CF0C674" w14:textId="77777777" w:rsidR="00A0308A" w:rsidRDefault="00A03F57">
      <w:pPr>
        <w:pStyle w:val="Akapitzlist"/>
        <w:numPr>
          <w:ilvl w:val="0"/>
          <w:numId w:val="12"/>
        </w:numPr>
        <w:tabs>
          <w:tab w:val="left" w:pos="528"/>
        </w:tabs>
        <w:ind w:right="114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>może podjąć decyzję o przerwaniu czynności odbioru, jeżeli w czasie tych czynności ujawniono  istnienie  takich  wad,  które  uniemożliwiają  użytkowanie  przedmiotu  umowy  zgodnie    z przeznaczeniem, aż do czasu usunięcia tych wad przez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Wykonawcę</w:t>
      </w:r>
      <w:r>
        <w:rPr>
          <w:sz w:val="24"/>
        </w:rPr>
        <w:t>.</w:t>
      </w:r>
    </w:p>
    <w:p w14:paraId="6BFA4D7E" w14:textId="77777777" w:rsidR="00A0308A" w:rsidRDefault="00A03F57">
      <w:pPr>
        <w:pStyle w:val="Nagwek1"/>
        <w:spacing w:before="204"/>
      </w:pPr>
      <w:r>
        <w:t>§ 9</w:t>
      </w:r>
    </w:p>
    <w:p w14:paraId="7C7BD6A0" w14:textId="77777777" w:rsidR="00A0308A" w:rsidRDefault="00A03F57">
      <w:pPr>
        <w:ind w:left="83" w:right="101"/>
        <w:jc w:val="center"/>
        <w:rPr>
          <w:b/>
          <w:sz w:val="24"/>
        </w:rPr>
      </w:pPr>
      <w:r>
        <w:rPr>
          <w:b/>
          <w:sz w:val="24"/>
        </w:rPr>
        <w:t>GWARANCJA I RĘKOJMIA</w:t>
      </w:r>
    </w:p>
    <w:p w14:paraId="35E5C212" w14:textId="77777777" w:rsidR="00A0308A" w:rsidRDefault="00A0308A">
      <w:pPr>
        <w:pStyle w:val="Tekstpodstawowy"/>
        <w:spacing w:before="8"/>
        <w:ind w:left="0" w:firstLine="0"/>
        <w:jc w:val="left"/>
        <w:rPr>
          <w:b/>
        </w:rPr>
      </w:pPr>
    </w:p>
    <w:p w14:paraId="4A52EF73" w14:textId="77777777" w:rsidR="00A0308A" w:rsidRDefault="00A03F57">
      <w:pPr>
        <w:pStyle w:val="Akapitzlist"/>
        <w:numPr>
          <w:ilvl w:val="0"/>
          <w:numId w:val="11"/>
        </w:numPr>
        <w:tabs>
          <w:tab w:val="left" w:pos="528"/>
        </w:tabs>
        <w:ind w:right="116"/>
        <w:rPr>
          <w:sz w:val="24"/>
        </w:rPr>
      </w:pPr>
      <w:r>
        <w:rPr>
          <w:sz w:val="24"/>
        </w:rPr>
        <w:t xml:space="preserve">Strony postanawiają, iż odpowiedzialność </w:t>
      </w:r>
      <w:r>
        <w:rPr>
          <w:b/>
          <w:sz w:val="24"/>
        </w:rPr>
        <w:t xml:space="preserve">Wykonawcy </w:t>
      </w:r>
      <w:r>
        <w:rPr>
          <w:sz w:val="24"/>
        </w:rPr>
        <w:t>z tytułu rękojmi za wady fizyczne przedmiotu umowy oraz wbudowane materiały będzie równa okresowi trwania gwarancji, tj. na okres ….. miesięcy, licząc od daty jego</w:t>
      </w:r>
      <w:r>
        <w:rPr>
          <w:spacing w:val="-6"/>
          <w:sz w:val="24"/>
        </w:rPr>
        <w:t xml:space="preserve"> </w:t>
      </w:r>
      <w:r>
        <w:rPr>
          <w:sz w:val="24"/>
        </w:rPr>
        <w:t>odbioru.</w:t>
      </w:r>
    </w:p>
    <w:p w14:paraId="6AB8F07B" w14:textId="77777777" w:rsidR="00A0308A" w:rsidRDefault="00A03F57">
      <w:pPr>
        <w:pStyle w:val="Akapitzlist"/>
        <w:numPr>
          <w:ilvl w:val="0"/>
          <w:numId w:val="11"/>
        </w:numPr>
        <w:tabs>
          <w:tab w:val="left" w:pos="528"/>
        </w:tabs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udziela gwarancji na wykonany przedmiot umowy oraz wbudowane materiały na</w:t>
      </w:r>
      <w:r>
        <w:rPr>
          <w:spacing w:val="9"/>
          <w:sz w:val="24"/>
        </w:rPr>
        <w:t xml:space="preserve"> </w:t>
      </w:r>
      <w:r>
        <w:rPr>
          <w:sz w:val="24"/>
        </w:rPr>
        <w:t>okres</w:t>
      </w:r>
    </w:p>
    <w:p w14:paraId="53EE997D" w14:textId="77777777" w:rsidR="00A0308A" w:rsidRDefault="00A03F57">
      <w:pPr>
        <w:pStyle w:val="Tekstpodstawowy"/>
        <w:ind w:right="122" w:firstLine="0"/>
      </w:pPr>
      <w:r>
        <w:t>….. miesięcy, licząc od daty jego odbioru, zobowiązując się do bezpłatnego usuwania wad fizycznych przedmiotu umowy, jeżeli wady te ujawnią się we wskazanym wyżej okresie.</w:t>
      </w:r>
    </w:p>
    <w:p w14:paraId="03834574" w14:textId="77777777" w:rsidR="00A0308A" w:rsidRDefault="00A03F57">
      <w:pPr>
        <w:pStyle w:val="Akapitzlist"/>
        <w:numPr>
          <w:ilvl w:val="0"/>
          <w:numId w:val="11"/>
        </w:numPr>
        <w:tabs>
          <w:tab w:val="left" w:pos="528"/>
        </w:tabs>
        <w:ind w:right="109"/>
        <w:rPr>
          <w:sz w:val="24"/>
        </w:rPr>
      </w:pPr>
      <w:r>
        <w:rPr>
          <w:sz w:val="24"/>
        </w:rPr>
        <w:t xml:space="preserve">O wykryciu wady przedmiotu umowy w okresie gwarancji </w:t>
      </w:r>
      <w:r>
        <w:rPr>
          <w:b/>
          <w:sz w:val="24"/>
        </w:rPr>
        <w:t xml:space="preserve">Zamawiający </w:t>
      </w:r>
      <w:r>
        <w:rPr>
          <w:sz w:val="24"/>
        </w:rPr>
        <w:t xml:space="preserve">obowiązany jest zawiadomić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na piśmie. Wiążącą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formą zawiadomienia o wadzie jest również zawiadomienie dokonane przez </w:t>
      </w:r>
      <w:r>
        <w:rPr>
          <w:b/>
          <w:sz w:val="24"/>
        </w:rPr>
        <w:t xml:space="preserve">Zamawiającego </w:t>
      </w:r>
      <w:r>
        <w:rPr>
          <w:sz w:val="24"/>
        </w:rPr>
        <w:t>za pośrednictwem telefonu, faksu lub poczty elektronicznej – potwierdzone następnie na</w:t>
      </w:r>
      <w:r>
        <w:rPr>
          <w:spacing w:val="-4"/>
          <w:sz w:val="24"/>
        </w:rPr>
        <w:t xml:space="preserve"> </w:t>
      </w:r>
      <w:r>
        <w:rPr>
          <w:sz w:val="24"/>
        </w:rPr>
        <w:t>piśmie.</w:t>
      </w:r>
    </w:p>
    <w:p w14:paraId="5E0C1BFA" w14:textId="77777777" w:rsidR="00A0308A" w:rsidRDefault="00A03F57">
      <w:pPr>
        <w:pStyle w:val="Akapitzlist"/>
        <w:numPr>
          <w:ilvl w:val="0"/>
          <w:numId w:val="11"/>
        </w:numPr>
        <w:tabs>
          <w:tab w:val="left" w:pos="528"/>
        </w:tabs>
        <w:rPr>
          <w:sz w:val="24"/>
        </w:rPr>
      </w:pPr>
      <w:r>
        <w:rPr>
          <w:sz w:val="24"/>
        </w:rPr>
        <w:t>Istnienie wady strony potwierdzą protokolarnie, uzgadniając sposób i termin usunięcia</w:t>
      </w:r>
      <w:r>
        <w:rPr>
          <w:spacing w:val="36"/>
          <w:sz w:val="24"/>
        </w:rPr>
        <w:t xml:space="preserve"> </w:t>
      </w:r>
      <w:r>
        <w:rPr>
          <w:sz w:val="24"/>
        </w:rPr>
        <w:t>wady</w:t>
      </w:r>
    </w:p>
    <w:p w14:paraId="119A1F70" w14:textId="77777777" w:rsidR="00A0308A" w:rsidRDefault="00A03F57">
      <w:pPr>
        <w:pStyle w:val="Tekstpodstawowy"/>
        <w:ind w:firstLine="0"/>
      </w:pPr>
      <w:r>
        <w:t>– z zastrzeżeniem ust. 5.</w:t>
      </w:r>
    </w:p>
    <w:p w14:paraId="60B4C874" w14:textId="77777777" w:rsidR="00A0308A" w:rsidRDefault="00A03F57">
      <w:pPr>
        <w:pStyle w:val="Akapitzlist"/>
        <w:numPr>
          <w:ilvl w:val="0"/>
          <w:numId w:val="11"/>
        </w:numPr>
        <w:tabs>
          <w:tab w:val="left" w:pos="528"/>
        </w:tabs>
        <w:ind w:right="117"/>
        <w:rPr>
          <w:sz w:val="24"/>
        </w:rPr>
      </w:pPr>
      <w:r>
        <w:rPr>
          <w:sz w:val="24"/>
        </w:rPr>
        <w:t xml:space="preserve">W razie uchylania się przez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od obowiązków określonych w ust. 4 – dokonane w </w:t>
      </w:r>
      <w:r>
        <w:rPr>
          <w:spacing w:val="-2"/>
          <w:sz w:val="24"/>
        </w:rPr>
        <w:t xml:space="preserve">tym </w:t>
      </w:r>
      <w:r>
        <w:rPr>
          <w:sz w:val="24"/>
        </w:rPr>
        <w:t xml:space="preserve">względzie jednostronne ustalenia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- przedstawione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w jednej z form przewidzianych dla zawiadomienia o wadzie – są dla </w:t>
      </w:r>
      <w:r>
        <w:rPr>
          <w:b/>
          <w:sz w:val="24"/>
        </w:rPr>
        <w:t xml:space="preserve">Wykonawcy </w:t>
      </w:r>
      <w:r>
        <w:rPr>
          <w:sz w:val="24"/>
        </w:rPr>
        <w:t>wiążące.</w:t>
      </w:r>
    </w:p>
    <w:p w14:paraId="127AEFE5" w14:textId="77777777" w:rsidR="00A0308A" w:rsidRDefault="00A03F57">
      <w:pPr>
        <w:pStyle w:val="Akapitzlist"/>
        <w:numPr>
          <w:ilvl w:val="0"/>
          <w:numId w:val="11"/>
        </w:numPr>
        <w:tabs>
          <w:tab w:val="left" w:pos="528"/>
        </w:tabs>
        <w:ind w:right="114"/>
        <w:rPr>
          <w:sz w:val="24"/>
        </w:rPr>
      </w:pPr>
      <w:r>
        <w:rPr>
          <w:sz w:val="24"/>
        </w:rPr>
        <w:t>Ustalony przez strony termin usunięcia wady liczony jest od daty jego ustalenia, zaś w</w:t>
      </w:r>
      <w:r w:rsidR="00B447AE">
        <w:rPr>
          <w:sz w:val="24"/>
        </w:rPr>
        <w:t xml:space="preserve"> przypadku określonym w  ust. 5 – od daty zawiadomienia</w:t>
      </w:r>
      <w:r>
        <w:rPr>
          <w:sz w:val="24"/>
        </w:rPr>
        <w:t xml:space="preserve"> </w:t>
      </w:r>
      <w:r w:rsidR="00B447AE">
        <w:rPr>
          <w:b/>
          <w:sz w:val="24"/>
        </w:rPr>
        <w:t>Wykonawcy</w:t>
      </w:r>
      <w:r>
        <w:rPr>
          <w:b/>
          <w:sz w:val="24"/>
        </w:rPr>
        <w:t xml:space="preserve"> </w:t>
      </w:r>
      <w:r w:rsidR="00B447AE">
        <w:rPr>
          <w:sz w:val="24"/>
        </w:rPr>
        <w:t>o ustaleniach</w:t>
      </w:r>
      <w:r>
        <w:rPr>
          <w:sz w:val="24"/>
        </w:rPr>
        <w:t xml:space="preserve">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w przedmiocie sposobu i terminu usunięcia wady. Jako datę zawiadomienia przyjmuje się datę przekazania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informacji w formie telefonicznej, za pośrednictwem faksu lub poczty elektronicznej, a w przypadku zawiadomienia dokonanego wyłącznie na piśmie – datę, w której pismo zostało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doręczone bądź też </w:t>
      </w:r>
      <w:r>
        <w:rPr>
          <w:b/>
          <w:sz w:val="24"/>
        </w:rPr>
        <w:t xml:space="preserve">Wykonawca </w:t>
      </w:r>
      <w:r>
        <w:rPr>
          <w:sz w:val="24"/>
        </w:rPr>
        <w:t>miał możliwość zapoznania się z jego</w:t>
      </w:r>
      <w:r>
        <w:rPr>
          <w:spacing w:val="-16"/>
          <w:sz w:val="24"/>
        </w:rPr>
        <w:t xml:space="preserve"> </w:t>
      </w:r>
      <w:r>
        <w:rPr>
          <w:sz w:val="24"/>
        </w:rPr>
        <w:t>treścią.</w:t>
      </w:r>
    </w:p>
    <w:p w14:paraId="1151F14C" w14:textId="77777777" w:rsidR="00A0308A" w:rsidRDefault="00A03F57">
      <w:pPr>
        <w:pStyle w:val="Akapitzlist"/>
        <w:numPr>
          <w:ilvl w:val="0"/>
          <w:numId w:val="11"/>
        </w:numPr>
        <w:tabs>
          <w:tab w:val="left" w:pos="528"/>
        </w:tabs>
        <w:ind w:right="113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zobowiązany jest do zawiadomienia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o usunięciu wad oraz do zgłoszenia u </w:t>
      </w:r>
      <w:r>
        <w:rPr>
          <w:b/>
          <w:sz w:val="24"/>
        </w:rPr>
        <w:t xml:space="preserve">Zamawiającego </w:t>
      </w:r>
      <w:r>
        <w:rPr>
          <w:sz w:val="24"/>
        </w:rPr>
        <w:t>żądania wyznaczenia terminu na odbiór wykonanych w tym zakresie</w:t>
      </w:r>
      <w:r>
        <w:rPr>
          <w:spacing w:val="33"/>
          <w:sz w:val="24"/>
        </w:rPr>
        <w:t xml:space="preserve"> </w:t>
      </w:r>
      <w:r>
        <w:rPr>
          <w:sz w:val="24"/>
        </w:rPr>
        <w:t>robót</w:t>
      </w:r>
    </w:p>
    <w:p w14:paraId="0FA2A091" w14:textId="77777777" w:rsidR="00A0308A" w:rsidRDefault="00A03F57">
      <w:pPr>
        <w:pStyle w:val="Tekstpodstawowy"/>
        <w:ind w:firstLine="0"/>
      </w:pPr>
      <w:r>
        <w:t>- w jednej z form przewidzianych dla zawiadomienia o wadach.</w:t>
      </w:r>
    </w:p>
    <w:p w14:paraId="6CF697BD" w14:textId="77777777" w:rsidR="00A0308A" w:rsidRDefault="00A03F57">
      <w:pPr>
        <w:pStyle w:val="Akapitzlist"/>
        <w:numPr>
          <w:ilvl w:val="0"/>
          <w:numId w:val="11"/>
        </w:numPr>
        <w:tabs>
          <w:tab w:val="left" w:pos="528"/>
        </w:tabs>
        <w:rPr>
          <w:sz w:val="24"/>
        </w:rPr>
      </w:pPr>
      <w:r>
        <w:rPr>
          <w:sz w:val="24"/>
        </w:rPr>
        <w:t>Usunięcie wad powinno być stwierdzone protokolarnie przez</w:t>
      </w:r>
      <w:r>
        <w:rPr>
          <w:spacing w:val="-4"/>
          <w:sz w:val="24"/>
        </w:rPr>
        <w:t xml:space="preserve"> </w:t>
      </w:r>
      <w:r>
        <w:rPr>
          <w:sz w:val="24"/>
        </w:rPr>
        <w:t>strony.</w:t>
      </w:r>
    </w:p>
    <w:p w14:paraId="4B282F49" w14:textId="77777777" w:rsidR="00A0308A" w:rsidRDefault="00A03F57">
      <w:pPr>
        <w:pStyle w:val="Akapitzlist"/>
        <w:numPr>
          <w:ilvl w:val="0"/>
          <w:numId w:val="11"/>
        </w:numPr>
        <w:tabs>
          <w:tab w:val="left" w:pos="528"/>
        </w:tabs>
        <w:ind w:right="114"/>
        <w:rPr>
          <w:sz w:val="24"/>
        </w:rPr>
      </w:pPr>
      <w:r>
        <w:rPr>
          <w:sz w:val="24"/>
        </w:rPr>
        <w:t xml:space="preserve">W przypadku nieusunięcia przez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wad ujawnionych w okresie gwarancji w uzgodnionym przez strony terminie albo w terminie jednostronnie ustalonym przez </w:t>
      </w:r>
      <w:r>
        <w:rPr>
          <w:b/>
          <w:sz w:val="24"/>
        </w:rPr>
        <w:t xml:space="preserve">Zamawiającego </w:t>
      </w:r>
      <w:r>
        <w:rPr>
          <w:sz w:val="24"/>
        </w:rPr>
        <w:t>– zgodnie z ust.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14:paraId="5FAAE6A6" w14:textId="77777777" w:rsidR="00A0308A" w:rsidRDefault="00A03F57">
      <w:pPr>
        <w:pStyle w:val="Tekstpodstawowy"/>
        <w:ind w:right="113" w:firstLine="0"/>
      </w:pPr>
      <w:r>
        <w:lastRenderedPageBreak/>
        <w:t xml:space="preserve">– </w:t>
      </w:r>
      <w:r>
        <w:rPr>
          <w:b/>
        </w:rPr>
        <w:t xml:space="preserve">Zamawiający </w:t>
      </w:r>
      <w:r>
        <w:t>ma prawo powierzenia usunięcia stwierdzonych wad i</w:t>
      </w:r>
      <w:r w:rsidR="00B447AE">
        <w:t>nnemu podmiotowi  – na koszt i </w:t>
      </w:r>
      <w:r>
        <w:t xml:space="preserve">niebezpieczeństwo </w:t>
      </w:r>
      <w:r>
        <w:rPr>
          <w:b/>
        </w:rPr>
        <w:t>Wykonawcy</w:t>
      </w:r>
      <w:r>
        <w:t>.</w:t>
      </w:r>
    </w:p>
    <w:p w14:paraId="3A5F540F" w14:textId="77777777" w:rsidR="00A0308A" w:rsidRDefault="00A0308A">
      <w:pPr>
        <w:pStyle w:val="Tekstpodstawowy"/>
        <w:spacing w:before="5"/>
        <w:ind w:left="0" w:firstLine="0"/>
        <w:jc w:val="left"/>
      </w:pPr>
    </w:p>
    <w:p w14:paraId="7628908C" w14:textId="77777777" w:rsidR="00A0308A" w:rsidRDefault="00A03F57">
      <w:pPr>
        <w:pStyle w:val="Nagwek1"/>
      </w:pPr>
      <w:r>
        <w:t>§ 10</w:t>
      </w:r>
    </w:p>
    <w:p w14:paraId="0D3E478B" w14:textId="77777777" w:rsidR="00A0308A" w:rsidRDefault="00A03F57">
      <w:pPr>
        <w:ind w:left="83" w:right="101"/>
        <w:jc w:val="center"/>
        <w:rPr>
          <w:b/>
          <w:sz w:val="24"/>
        </w:rPr>
      </w:pPr>
      <w:r>
        <w:rPr>
          <w:b/>
          <w:sz w:val="24"/>
        </w:rPr>
        <w:t>OBOWIĄZEK ZATRUDNIENIA NA POSTAWIE UMOWY O PRACĘ</w:t>
      </w:r>
    </w:p>
    <w:p w14:paraId="294B5C90" w14:textId="77777777" w:rsidR="00A0308A" w:rsidRDefault="00A0308A">
      <w:pPr>
        <w:pStyle w:val="Tekstpodstawowy"/>
        <w:spacing w:before="7"/>
        <w:ind w:left="0" w:firstLine="0"/>
        <w:jc w:val="left"/>
        <w:rPr>
          <w:b/>
          <w:sz w:val="23"/>
        </w:rPr>
      </w:pPr>
    </w:p>
    <w:p w14:paraId="4B2ADB93" w14:textId="234D2C51" w:rsidR="00A0308A" w:rsidRDefault="00FF039D">
      <w:pPr>
        <w:pStyle w:val="Akapitzlist"/>
        <w:numPr>
          <w:ilvl w:val="0"/>
          <w:numId w:val="10"/>
        </w:numPr>
        <w:tabs>
          <w:tab w:val="left" w:pos="528"/>
        </w:tabs>
        <w:ind w:right="113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wymaga </w:t>
      </w:r>
      <w:r w:rsidR="00A03F57">
        <w:rPr>
          <w:sz w:val="24"/>
        </w:rPr>
        <w:t>z</w:t>
      </w:r>
      <w:r>
        <w:rPr>
          <w:sz w:val="24"/>
        </w:rPr>
        <w:t xml:space="preserve">atrudnienia na podstawie umowy o pracę przez </w:t>
      </w:r>
      <w:r w:rsidR="00A03F57">
        <w:rPr>
          <w:b/>
          <w:sz w:val="24"/>
        </w:rPr>
        <w:t xml:space="preserve">Wykonawcę  </w:t>
      </w:r>
      <w:r w:rsidR="00A03F57">
        <w:rPr>
          <w:sz w:val="24"/>
        </w:rPr>
        <w:t xml:space="preserve">lub podwykonawcę osób wykonujących wskazane poniżej czynności w trakcie realizacji zamówienia: </w:t>
      </w:r>
      <w:r w:rsidR="00A03F57">
        <w:rPr>
          <w:b/>
          <w:i/>
          <w:sz w:val="24"/>
        </w:rPr>
        <w:t>wykonanie robót budowlanych oraz wykonanie robót w zakresie zagospodarowania terenu</w:t>
      </w:r>
      <w:r w:rsidR="00A03F57">
        <w:rPr>
          <w:sz w:val="24"/>
        </w:rPr>
        <w:t>.</w:t>
      </w:r>
    </w:p>
    <w:p w14:paraId="46367962" w14:textId="77777777" w:rsidR="00A0308A" w:rsidRDefault="00A03F57">
      <w:pPr>
        <w:pStyle w:val="Akapitzlist"/>
        <w:numPr>
          <w:ilvl w:val="0"/>
          <w:numId w:val="10"/>
        </w:numPr>
        <w:tabs>
          <w:tab w:val="left" w:pos="525"/>
        </w:tabs>
        <w:spacing w:before="1"/>
        <w:ind w:left="524" w:right="119" w:hanging="425"/>
        <w:rPr>
          <w:sz w:val="24"/>
        </w:rPr>
      </w:pPr>
      <w:r>
        <w:rPr>
          <w:sz w:val="24"/>
        </w:rPr>
        <w:t xml:space="preserve">W trakcie realizacji zamówienia </w:t>
      </w:r>
      <w:r>
        <w:rPr>
          <w:b/>
          <w:sz w:val="24"/>
        </w:rPr>
        <w:t xml:space="preserve">Zamawiający </w:t>
      </w:r>
      <w:r>
        <w:rPr>
          <w:sz w:val="24"/>
        </w:rPr>
        <w:t xml:space="preserve">uprawniony jest do wykonywania czynności kontrolnych wobec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odnośnie spełniania przez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lub podwykonawcę wymogu zatrudnienia na podstawie umowy o pracę osób wykonujących wskazane w ust. 1 czynności. </w:t>
      </w:r>
      <w:r>
        <w:rPr>
          <w:b/>
          <w:sz w:val="24"/>
        </w:rPr>
        <w:t xml:space="preserve">Zamawiający </w:t>
      </w:r>
      <w:r>
        <w:rPr>
          <w:sz w:val="24"/>
        </w:rPr>
        <w:t>uprawniony jest w szczególności do</w:t>
      </w:r>
      <w:r>
        <w:rPr>
          <w:spacing w:val="-7"/>
          <w:sz w:val="24"/>
        </w:rPr>
        <w:t xml:space="preserve"> </w:t>
      </w:r>
      <w:r>
        <w:rPr>
          <w:sz w:val="24"/>
        </w:rPr>
        <w:t>żądania:</w:t>
      </w:r>
    </w:p>
    <w:p w14:paraId="32DB7C6B" w14:textId="77777777" w:rsidR="00A0308A" w:rsidRDefault="00A03F57">
      <w:pPr>
        <w:pStyle w:val="Akapitzlist"/>
        <w:numPr>
          <w:ilvl w:val="1"/>
          <w:numId w:val="10"/>
        </w:numPr>
        <w:tabs>
          <w:tab w:val="left" w:pos="809"/>
        </w:tabs>
        <w:spacing w:line="274" w:lineRule="exact"/>
        <w:rPr>
          <w:sz w:val="24"/>
        </w:rPr>
      </w:pPr>
      <w:r>
        <w:rPr>
          <w:sz w:val="24"/>
        </w:rPr>
        <w:t>oświadczenia zatrudnionego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pracownika,</w:t>
      </w:r>
    </w:p>
    <w:p w14:paraId="2940EA37" w14:textId="77777777" w:rsidR="00A0308A" w:rsidRDefault="00A03F57">
      <w:pPr>
        <w:pStyle w:val="Akapitzlist"/>
        <w:numPr>
          <w:ilvl w:val="1"/>
          <w:numId w:val="10"/>
        </w:numPr>
        <w:tabs>
          <w:tab w:val="left" w:pos="809"/>
        </w:tabs>
        <w:ind w:right="118"/>
        <w:rPr>
          <w:sz w:val="24"/>
        </w:rPr>
      </w:pPr>
      <w:r>
        <w:rPr>
          <w:sz w:val="24"/>
        </w:rPr>
        <w:t xml:space="preserve">oświadczenia </w:t>
      </w:r>
      <w:r>
        <w:rPr>
          <w:b/>
          <w:sz w:val="24"/>
        </w:rPr>
        <w:t xml:space="preserve">Wykonawcy </w:t>
      </w:r>
      <w:r>
        <w:rPr>
          <w:sz w:val="24"/>
        </w:rPr>
        <w:t>lub podwykonawcy o zatrudnieniu pracownika na podstawie umowy o</w:t>
      </w:r>
      <w:r w:rsidR="00FF039D">
        <w:rPr>
          <w:spacing w:val="-1"/>
          <w:sz w:val="24"/>
        </w:rPr>
        <w:t> </w:t>
      </w:r>
      <w:r>
        <w:rPr>
          <w:sz w:val="24"/>
        </w:rPr>
        <w:t>pracę,</w:t>
      </w:r>
    </w:p>
    <w:p w14:paraId="3A66158D" w14:textId="77777777" w:rsidR="00A0308A" w:rsidRDefault="00A03F57">
      <w:pPr>
        <w:pStyle w:val="Akapitzlist"/>
        <w:numPr>
          <w:ilvl w:val="1"/>
          <w:numId w:val="10"/>
        </w:numPr>
        <w:tabs>
          <w:tab w:val="left" w:pos="809"/>
        </w:tabs>
        <w:rPr>
          <w:sz w:val="24"/>
        </w:rPr>
      </w:pPr>
      <w:r>
        <w:rPr>
          <w:sz w:val="24"/>
        </w:rPr>
        <w:t>poświadczonej za zgodność z oryginałem kopii umowy o pracę zatrudnionego</w:t>
      </w:r>
      <w:r>
        <w:rPr>
          <w:spacing w:val="-10"/>
          <w:sz w:val="24"/>
        </w:rPr>
        <w:t xml:space="preserve"> </w:t>
      </w:r>
      <w:r>
        <w:rPr>
          <w:sz w:val="24"/>
        </w:rPr>
        <w:t>pracownika.</w:t>
      </w:r>
    </w:p>
    <w:p w14:paraId="79558654" w14:textId="77777777" w:rsidR="00A0308A" w:rsidRDefault="00A03F57">
      <w:pPr>
        <w:pStyle w:val="Akapitzlist"/>
        <w:numPr>
          <w:ilvl w:val="0"/>
          <w:numId w:val="10"/>
        </w:numPr>
        <w:tabs>
          <w:tab w:val="left" w:pos="525"/>
        </w:tabs>
        <w:ind w:left="524" w:right="115" w:hanging="425"/>
        <w:rPr>
          <w:sz w:val="24"/>
        </w:rPr>
      </w:pPr>
      <w:r>
        <w:rPr>
          <w:sz w:val="24"/>
        </w:rPr>
        <w:t xml:space="preserve">W trakcie realizacji zamówienia na każde wezwanie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w wyznaczonym w tym wezwaniu terminie </w:t>
      </w:r>
      <w:r>
        <w:rPr>
          <w:b/>
          <w:sz w:val="24"/>
        </w:rPr>
        <w:t xml:space="preserve">Wykonawca </w:t>
      </w:r>
      <w:r>
        <w:rPr>
          <w:sz w:val="24"/>
        </w:rPr>
        <w:t xml:space="preserve">przedłoży </w:t>
      </w:r>
      <w:r>
        <w:rPr>
          <w:b/>
          <w:sz w:val="24"/>
        </w:rPr>
        <w:t xml:space="preserve">Zamawiającemu </w:t>
      </w:r>
      <w:r>
        <w:rPr>
          <w:sz w:val="24"/>
        </w:rPr>
        <w:t>wskazane w ust. 2 dowody w celu potwierdzenia spełnienia wymogu zat</w:t>
      </w:r>
      <w:r w:rsidR="00FF039D">
        <w:rPr>
          <w:sz w:val="24"/>
        </w:rPr>
        <w:t xml:space="preserve">rudnienia na podstawie umowy o pracę przez </w:t>
      </w:r>
      <w:r>
        <w:rPr>
          <w:b/>
          <w:sz w:val="24"/>
        </w:rPr>
        <w:t>Wyko</w:t>
      </w:r>
      <w:r w:rsidR="00FF039D">
        <w:rPr>
          <w:b/>
          <w:sz w:val="24"/>
        </w:rPr>
        <w:t>nawcę</w:t>
      </w:r>
      <w:r>
        <w:rPr>
          <w:b/>
          <w:sz w:val="24"/>
        </w:rPr>
        <w:t xml:space="preserve"> </w:t>
      </w:r>
      <w:r>
        <w:rPr>
          <w:sz w:val="24"/>
        </w:rPr>
        <w:t>lub podwykonawcę osób wykonujących wskazane w ust. 1 czynności w trakcie realizacji</w:t>
      </w:r>
      <w:r>
        <w:rPr>
          <w:spacing w:val="-13"/>
          <w:sz w:val="24"/>
        </w:rPr>
        <w:t xml:space="preserve"> </w:t>
      </w:r>
      <w:r>
        <w:rPr>
          <w:sz w:val="24"/>
        </w:rPr>
        <w:t>zamówienia.</w:t>
      </w:r>
    </w:p>
    <w:p w14:paraId="610F48FD" w14:textId="4078AFA6" w:rsidR="00A0308A" w:rsidRDefault="00A03F57">
      <w:pPr>
        <w:pStyle w:val="Akapitzlist"/>
        <w:numPr>
          <w:ilvl w:val="0"/>
          <w:numId w:val="10"/>
        </w:numPr>
        <w:tabs>
          <w:tab w:val="left" w:pos="528"/>
        </w:tabs>
        <w:ind w:right="114"/>
        <w:rPr>
          <w:sz w:val="24"/>
        </w:rPr>
      </w:pPr>
      <w:r>
        <w:rPr>
          <w:sz w:val="24"/>
        </w:rPr>
        <w:t xml:space="preserve">Z tytułu niespełnienia przez </w:t>
      </w:r>
      <w:r>
        <w:rPr>
          <w:b/>
          <w:sz w:val="24"/>
        </w:rPr>
        <w:t xml:space="preserve">Wykonawcę </w:t>
      </w:r>
      <w:r>
        <w:rPr>
          <w:sz w:val="24"/>
        </w:rPr>
        <w:t>lub podwykonawcę wymogu zatrudnienia na podstawie umowy o pracę osób  wykonujący</w:t>
      </w:r>
      <w:r w:rsidR="00FF039D">
        <w:rPr>
          <w:sz w:val="24"/>
        </w:rPr>
        <w:t xml:space="preserve">ch wskazane w ust. 1 czynności </w:t>
      </w:r>
      <w:r>
        <w:rPr>
          <w:b/>
          <w:sz w:val="24"/>
        </w:rPr>
        <w:t xml:space="preserve">Zamawiający </w:t>
      </w:r>
      <w:r w:rsidR="00FF039D">
        <w:rPr>
          <w:sz w:val="24"/>
        </w:rPr>
        <w:t>przewiduje sankcję</w:t>
      </w:r>
      <w:r w:rsidR="00AC1B50">
        <w:rPr>
          <w:sz w:val="24"/>
        </w:rPr>
        <w:t xml:space="preserve"> w </w:t>
      </w:r>
      <w:r>
        <w:rPr>
          <w:sz w:val="24"/>
        </w:rPr>
        <w:t xml:space="preserve">postaci obowiązku zapłaty przez </w:t>
      </w:r>
      <w:r>
        <w:rPr>
          <w:b/>
          <w:sz w:val="24"/>
        </w:rPr>
        <w:t xml:space="preserve">Wykonawcę </w:t>
      </w:r>
      <w:r>
        <w:rPr>
          <w:sz w:val="24"/>
        </w:rPr>
        <w:t>kary umownej, o k</w:t>
      </w:r>
      <w:r w:rsidR="00B447AE">
        <w:rPr>
          <w:sz w:val="24"/>
        </w:rPr>
        <w:t>tórej mowa w § 12 ust. 2 pkt 7. </w:t>
      </w:r>
      <w:r>
        <w:rPr>
          <w:sz w:val="24"/>
        </w:rPr>
        <w:t xml:space="preserve">Niezłożenie przez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w wyznaczonym przez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terminie żądanych przez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dowodów w celu potwierdzenia spełnienia przez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lub podwykonawcę wymogu zatrudnienia na podstawie umowy o pracę traktowane będzie jako niespełnienie przez </w:t>
      </w:r>
      <w:r>
        <w:rPr>
          <w:b/>
          <w:sz w:val="24"/>
        </w:rPr>
        <w:t xml:space="preserve">Wykonawcę </w:t>
      </w:r>
      <w:r>
        <w:rPr>
          <w:sz w:val="24"/>
        </w:rPr>
        <w:t>lub podwykonawcę wymogu zatrudnienia na podstawie umowy o pracę osób wykonujących wskazane w ust. 1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czynności.</w:t>
      </w:r>
    </w:p>
    <w:p w14:paraId="226FF125" w14:textId="77777777" w:rsidR="00A0308A" w:rsidRDefault="00FF039D">
      <w:pPr>
        <w:pStyle w:val="Akapitzlist"/>
        <w:numPr>
          <w:ilvl w:val="0"/>
          <w:numId w:val="10"/>
        </w:numPr>
        <w:tabs>
          <w:tab w:val="left" w:pos="528"/>
        </w:tabs>
        <w:ind w:right="113"/>
        <w:rPr>
          <w:sz w:val="24"/>
        </w:rPr>
      </w:pPr>
      <w:r>
        <w:rPr>
          <w:sz w:val="24"/>
        </w:rPr>
        <w:t>W przypadku uzasadnionych wątpliwości co do przestrzegania prawa pracy</w:t>
      </w:r>
      <w:r w:rsidR="00A03F57">
        <w:rPr>
          <w:sz w:val="24"/>
        </w:rPr>
        <w:t xml:space="preserve"> przez  </w:t>
      </w:r>
      <w:r w:rsidR="00A03F57">
        <w:rPr>
          <w:b/>
          <w:sz w:val="24"/>
        </w:rPr>
        <w:t xml:space="preserve">Wykonawcę  </w:t>
      </w:r>
      <w:r w:rsidR="00A03F57">
        <w:rPr>
          <w:sz w:val="24"/>
        </w:rPr>
        <w:t xml:space="preserve">lub podwykonawcę, </w:t>
      </w:r>
      <w:r w:rsidR="00A03F57">
        <w:rPr>
          <w:b/>
          <w:sz w:val="24"/>
        </w:rPr>
        <w:t xml:space="preserve">Zamawiający </w:t>
      </w:r>
      <w:r w:rsidR="00A03F57">
        <w:rPr>
          <w:sz w:val="24"/>
        </w:rPr>
        <w:t>może zwrócić się o przeprowadzenie kontroli przez Państwową Inspekcję</w:t>
      </w:r>
      <w:r w:rsidR="00A03F57">
        <w:rPr>
          <w:spacing w:val="-1"/>
          <w:sz w:val="24"/>
        </w:rPr>
        <w:t xml:space="preserve"> </w:t>
      </w:r>
      <w:r w:rsidR="00A03F57">
        <w:rPr>
          <w:sz w:val="24"/>
        </w:rPr>
        <w:t>Pracy.</w:t>
      </w:r>
    </w:p>
    <w:p w14:paraId="3B82ED1C" w14:textId="77777777" w:rsidR="00A0308A" w:rsidRDefault="00A03F57">
      <w:pPr>
        <w:pStyle w:val="Akapitzlist"/>
        <w:numPr>
          <w:ilvl w:val="0"/>
          <w:numId w:val="10"/>
        </w:numPr>
        <w:tabs>
          <w:tab w:val="left" w:pos="528"/>
        </w:tabs>
        <w:ind w:right="113"/>
        <w:rPr>
          <w:sz w:val="24"/>
        </w:rPr>
      </w:pPr>
      <w:r>
        <w:rPr>
          <w:sz w:val="24"/>
        </w:rPr>
        <w:t>Wszystkie postanowienia w niniejszym paragrafie dotyczące podwykonawców stosuje się odpowiednio do dalszych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podwykonawców.</w:t>
      </w:r>
    </w:p>
    <w:p w14:paraId="28CF2EC1" w14:textId="77777777" w:rsidR="00A0308A" w:rsidRDefault="00A0308A">
      <w:pPr>
        <w:pStyle w:val="Tekstpodstawowy"/>
        <w:spacing w:before="4"/>
        <w:ind w:left="0" w:firstLine="0"/>
        <w:jc w:val="left"/>
      </w:pPr>
    </w:p>
    <w:p w14:paraId="2F4164F3" w14:textId="77777777" w:rsidR="00A0308A" w:rsidRDefault="00A03F57">
      <w:pPr>
        <w:pStyle w:val="Nagwek1"/>
      </w:pPr>
      <w:r>
        <w:t>§ 11</w:t>
      </w:r>
    </w:p>
    <w:p w14:paraId="7ACA9903" w14:textId="77777777" w:rsidR="00A0308A" w:rsidRDefault="00A03F57">
      <w:pPr>
        <w:ind w:left="83" w:right="104"/>
        <w:jc w:val="center"/>
        <w:rPr>
          <w:b/>
          <w:sz w:val="24"/>
        </w:rPr>
      </w:pPr>
      <w:r>
        <w:rPr>
          <w:b/>
          <w:sz w:val="24"/>
        </w:rPr>
        <w:t>ODSTĄPIENIE OD UMOWY I ROZWIĄZANIE UMOWY</w:t>
      </w:r>
    </w:p>
    <w:p w14:paraId="495D0705" w14:textId="77777777" w:rsidR="00A0308A" w:rsidRDefault="00A0308A">
      <w:pPr>
        <w:pStyle w:val="Tekstpodstawowy"/>
        <w:spacing w:before="7"/>
        <w:ind w:left="0" w:firstLine="0"/>
        <w:jc w:val="left"/>
        <w:rPr>
          <w:b/>
        </w:rPr>
      </w:pPr>
    </w:p>
    <w:p w14:paraId="10E31945" w14:textId="77777777" w:rsidR="00A0308A" w:rsidRPr="00FF039D" w:rsidRDefault="00A03F57" w:rsidP="00FF039D">
      <w:pPr>
        <w:pStyle w:val="Akapitzlist"/>
        <w:numPr>
          <w:ilvl w:val="0"/>
          <w:numId w:val="9"/>
        </w:numPr>
        <w:tabs>
          <w:tab w:val="left" w:pos="441"/>
        </w:tabs>
        <w:spacing w:before="1"/>
        <w:ind w:right="116"/>
        <w:rPr>
          <w:sz w:val="24"/>
        </w:rPr>
      </w:pPr>
      <w:r>
        <w:rPr>
          <w:sz w:val="24"/>
        </w:rPr>
        <w:t xml:space="preserve">Oprócz wypadków wymienionych w przepisach Kodeksu cywilnego, </w:t>
      </w:r>
      <w:r>
        <w:rPr>
          <w:b/>
          <w:sz w:val="24"/>
        </w:rPr>
        <w:t xml:space="preserve">Zamawiającemu </w:t>
      </w:r>
      <w:r>
        <w:rPr>
          <w:sz w:val="24"/>
        </w:rPr>
        <w:t>przysługuje prawo odstąpienia od</w:t>
      </w:r>
      <w:r>
        <w:rPr>
          <w:spacing w:val="-3"/>
          <w:sz w:val="24"/>
        </w:rPr>
        <w:t xml:space="preserve"> </w:t>
      </w:r>
      <w:r>
        <w:rPr>
          <w:sz w:val="24"/>
        </w:rPr>
        <w:t>umowy:</w:t>
      </w:r>
      <w:r w:rsidR="00FF039D">
        <w:rPr>
          <w:sz w:val="24"/>
        </w:rPr>
        <w:t xml:space="preserve"> </w:t>
      </w:r>
      <w:r w:rsidRPr="00FF039D">
        <w:rPr>
          <w:sz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</w:t>
      </w:r>
      <w:r w:rsidRPr="00FF039D">
        <w:rPr>
          <w:spacing w:val="-6"/>
          <w:sz w:val="24"/>
        </w:rPr>
        <w:t xml:space="preserve"> </w:t>
      </w:r>
      <w:r w:rsidR="00FF039D">
        <w:rPr>
          <w:sz w:val="24"/>
        </w:rPr>
        <w:t>publicznemu.</w:t>
      </w:r>
    </w:p>
    <w:p w14:paraId="734D265C" w14:textId="77777777" w:rsidR="00A0308A" w:rsidRDefault="00A03F57">
      <w:pPr>
        <w:pStyle w:val="Akapitzlist"/>
        <w:numPr>
          <w:ilvl w:val="0"/>
          <w:numId w:val="9"/>
        </w:numPr>
        <w:tabs>
          <w:tab w:val="left" w:pos="441"/>
        </w:tabs>
        <w:spacing w:before="1"/>
        <w:ind w:right="119"/>
        <w:rPr>
          <w:sz w:val="24"/>
        </w:rPr>
      </w:pPr>
      <w:r>
        <w:rPr>
          <w:sz w:val="24"/>
        </w:rPr>
        <w:t xml:space="preserve">W przypadkach, o których mowa w ust. 1, </w:t>
      </w:r>
      <w:r>
        <w:rPr>
          <w:b/>
          <w:sz w:val="24"/>
        </w:rPr>
        <w:t xml:space="preserve">Wykonawca </w:t>
      </w:r>
      <w:r>
        <w:rPr>
          <w:sz w:val="24"/>
        </w:rPr>
        <w:t>może żądać wyłącznie wynagrodzenia należnego z tytułu wykonania części umowy.</w:t>
      </w:r>
    </w:p>
    <w:p w14:paraId="71C57D66" w14:textId="77777777" w:rsidR="00A0308A" w:rsidRDefault="00A03F57">
      <w:pPr>
        <w:pStyle w:val="Akapitzlist"/>
        <w:numPr>
          <w:ilvl w:val="0"/>
          <w:numId w:val="9"/>
        </w:numPr>
        <w:tabs>
          <w:tab w:val="left" w:pos="441"/>
          <w:tab w:val="left" w:pos="2425"/>
          <w:tab w:val="left" w:pos="3826"/>
          <w:tab w:val="left" w:pos="4706"/>
          <w:tab w:val="left" w:pos="6147"/>
          <w:tab w:val="left" w:pos="7148"/>
          <w:tab w:val="left" w:pos="7644"/>
          <w:tab w:val="left" w:pos="8805"/>
        </w:tabs>
        <w:ind w:right="123"/>
        <w:rPr>
          <w:sz w:val="24"/>
        </w:rPr>
      </w:pPr>
      <w:r>
        <w:rPr>
          <w:b/>
          <w:sz w:val="24"/>
        </w:rPr>
        <w:t>Zamawiającemu</w:t>
      </w:r>
      <w:r>
        <w:rPr>
          <w:b/>
          <w:sz w:val="24"/>
        </w:rPr>
        <w:tab/>
      </w:r>
      <w:r>
        <w:rPr>
          <w:sz w:val="24"/>
        </w:rPr>
        <w:t>przysługuje</w:t>
      </w:r>
      <w:r>
        <w:rPr>
          <w:sz w:val="24"/>
        </w:rPr>
        <w:tab/>
        <w:t>prawo</w:t>
      </w:r>
      <w:r>
        <w:rPr>
          <w:sz w:val="24"/>
        </w:rPr>
        <w:tab/>
        <w:t>rozwiązania</w:t>
      </w:r>
      <w:r>
        <w:rPr>
          <w:sz w:val="24"/>
        </w:rPr>
        <w:tab/>
        <w:t>umowy</w:t>
      </w:r>
      <w:r>
        <w:rPr>
          <w:sz w:val="24"/>
        </w:rPr>
        <w:tab/>
        <w:t>ze</w:t>
      </w:r>
      <w:r>
        <w:rPr>
          <w:sz w:val="24"/>
        </w:rPr>
        <w:tab/>
        <w:t>skutkiem</w:t>
      </w:r>
      <w:r>
        <w:rPr>
          <w:sz w:val="24"/>
        </w:rPr>
        <w:tab/>
      </w:r>
      <w:r>
        <w:rPr>
          <w:spacing w:val="-1"/>
          <w:sz w:val="24"/>
        </w:rPr>
        <w:t xml:space="preserve">natychmiastowym </w:t>
      </w:r>
      <w:r>
        <w:rPr>
          <w:sz w:val="24"/>
        </w:rPr>
        <w:t>w szczególności w następujących sytuacjach, stanowiących ważne powody</w:t>
      </w:r>
      <w:r>
        <w:rPr>
          <w:spacing w:val="-10"/>
          <w:sz w:val="24"/>
        </w:rPr>
        <w:t xml:space="preserve"> </w:t>
      </w:r>
      <w:r>
        <w:rPr>
          <w:sz w:val="24"/>
        </w:rPr>
        <w:t>rozwiązania:</w:t>
      </w:r>
    </w:p>
    <w:p w14:paraId="40689423" w14:textId="77777777" w:rsidR="00A0308A" w:rsidRDefault="00A03F57">
      <w:pPr>
        <w:pStyle w:val="Akapitzlist"/>
        <w:numPr>
          <w:ilvl w:val="1"/>
          <w:numId w:val="9"/>
        </w:numPr>
        <w:tabs>
          <w:tab w:val="left" w:pos="667"/>
        </w:tabs>
        <w:ind w:right="123" w:hanging="284"/>
        <w:rPr>
          <w:sz w:val="24"/>
        </w:rPr>
      </w:pPr>
      <w:r>
        <w:rPr>
          <w:sz w:val="24"/>
        </w:rPr>
        <w:t xml:space="preserve">w przypadku zakończenia przez </w:t>
      </w:r>
      <w:r>
        <w:rPr>
          <w:b/>
          <w:sz w:val="24"/>
        </w:rPr>
        <w:t xml:space="preserve">Wykonawcę </w:t>
      </w:r>
      <w:r>
        <w:rPr>
          <w:sz w:val="24"/>
        </w:rPr>
        <w:t>działalności gospodarczej określonej we wstępnej części umowy;</w:t>
      </w:r>
    </w:p>
    <w:p w14:paraId="0707D3B7" w14:textId="77777777" w:rsidR="00A0308A" w:rsidRDefault="00A03F57">
      <w:pPr>
        <w:pStyle w:val="Akapitzlist"/>
        <w:numPr>
          <w:ilvl w:val="1"/>
          <w:numId w:val="9"/>
        </w:numPr>
        <w:tabs>
          <w:tab w:val="left" w:pos="667"/>
        </w:tabs>
        <w:ind w:right="122" w:hanging="284"/>
        <w:rPr>
          <w:sz w:val="24"/>
        </w:rPr>
      </w:pPr>
      <w:r>
        <w:rPr>
          <w:sz w:val="24"/>
        </w:rPr>
        <w:t xml:space="preserve">gdy  </w:t>
      </w:r>
      <w:r w:rsidR="00FF039D">
        <w:rPr>
          <w:b/>
          <w:sz w:val="24"/>
        </w:rPr>
        <w:t xml:space="preserve">Wykonawca </w:t>
      </w:r>
      <w:r w:rsidR="00FF039D">
        <w:rPr>
          <w:sz w:val="24"/>
        </w:rPr>
        <w:t>nie rozpoczął realizacji przedmiotu umowy</w:t>
      </w:r>
      <w:r>
        <w:rPr>
          <w:sz w:val="24"/>
        </w:rPr>
        <w:t xml:space="preserve"> b</w:t>
      </w:r>
      <w:r w:rsidR="00FF039D">
        <w:rPr>
          <w:sz w:val="24"/>
        </w:rPr>
        <w:t>ez uzasadnionych przyczyn</w:t>
      </w:r>
      <w:r>
        <w:rPr>
          <w:sz w:val="24"/>
        </w:rPr>
        <w:t xml:space="preserve"> albo nie kontynuuje jej – pomimo wezwania </w:t>
      </w:r>
      <w:r>
        <w:rPr>
          <w:b/>
          <w:sz w:val="24"/>
        </w:rPr>
        <w:t xml:space="preserve">Zamawiającego </w:t>
      </w:r>
      <w:r>
        <w:rPr>
          <w:sz w:val="24"/>
        </w:rPr>
        <w:t>złożonego na</w:t>
      </w:r>
      <w:r>
        <w:rPr>
          <w:spacing w:val="-4"/>
          <w:sz w:val="24"/>
        </w:rPr>
        <w:t xml:space="preserve"> </w:t>
      </w:r>
      <w:r>
        <w:rPr>
          <w:sz w:val="24"/>
        </w:rPr>
        <w:t>piśmie;</w:t>
      </w:r>
    </w:p>
    <w:p w14:paraId="5251D484" w14:textId="77777777" w:rsidR="00A0308A" w:rsidRPr="00FF039D" w:rsidRDefault="00A03F57" w:rsidP="00FF039D">
      <w:pPr>
        <w:pStyle w:val="Akapitzlist"/>
        <w:numPr>
          <w:ilvl w:val="1"/>
          <w:numId w:val="9"/>
        </w:numPr>
        <w:tabs>
          <w:tab w:val="left" w:pos="667"/>
        </w:tabs>
        <w:ind w:right="116" w:hanging="284"/>
        <w:rPr>
          <w:sz w:val="24"/>
        </w:rPr>
      </w:pPr>
      <w:r>
        <w:rPr>
          <w:sz w:val="24"/>
        </w:rPr>
        <w:t xml:space="preserve">gdy </w:t>
      </w:r>
      <w:r>
        <w:rPr>
          <w:b/>
          <w:sz w:val="24"/>
        </w:rPr>
        <w:t xml:space="preserve">Wykonawca </w:t>
      </w:r>
      <w:r>
        <w:rPr>
          <w:sz w:val="24"/>
        </w:rPr>
        <w:t xml:space="preserve">wykonuje przedmiot umowy w sposób wadliwy, niezgodnie z obowiązującymi przepisami albo niezgodnie z warunkami niniejszej umowy i pomimo wezwania </w:t>
      </w:r>
      <w:r>
        <w:rPr>
          <w:b/>
          <w:sz w:val="24"/>
        </w:rPr>
        <w:t xml:space="preserve">Zamawiającego </w:t>
      </w:r>
      <w:r>
        <w:rPr>
          <w:sz w:val="24"/>
        </w:rPr>
        <w:lastRenderedPageBreak/>
        <w:t>złożonego na piśmie do zmiany sposobu wykonania, nie</w:t>
      </w:r>
      <w:r>
        <w:rPr>
          <w:spacing w:val="-6"/>
          <w:sz w:val="24"/>
        </w:rPr>
        <w:t xml:space="preserve"> </w:t>
      </w:r>
      <w:r w:rsidR="00FF039D">
        <w:rPr>
          <w:sz w:val="24"/>
        </w:rPr>
        <w:t>reaguje.</w:t>
      </w:r>
    </w:p>
    <w:p w14:paraId="2852BF45" w14:textId="77777777" w:rsidR="00A0308A" w:rsidRDefault="00A03F57">
      <w:pPr>
        <w:pStyle w:val="Akapitzlist"/>
        <w:numPr>
          <w:ilvl w:val="0"/>
          <w:numId w:val="9"/>
        </w:numPr>
        <w:tabs>
          <w:tab w:val="left" w:pos="441"/>
        </w:tabs>
        <w:spacing w:before="1"/>
        <w:ind w:right="112"/>
        <w:rPr>
          <w:sz w:val="24"/>
        </w:rPr>
      </w:pPr>
      <w:r>
        <w:rPr>
          <w:sz w:val="24"/>
        </w:rPr>
        <w:t xml:space="preserve">Jeżeli </w:t>
      </w:r>
      <w:r>
        <w:rPr>
          <w:b/>
          <w:sz w:val="24"/>
        </w:rPr>
        <w:t xml:space="preserve">Wykonawca </w:t>
      </w:r>
      <w:r>
        <w:rPr>
          <w:sz w:val="24"/>
        </w:rPr>
        <w:t xml:space="preserve">wykonuje roboty w sposób wadliwy albo sprzeczny z umową, </w:t>
      </w:r>
      <w:r>
        <w:rPr>
          <w:b/>
          <w:sz w:val="24"/>
        </w:rPr>
        <w:t xml:space="preserve">Zamawiający </w:t>
      </w:r>
      <w:r w:rsidR="00FF039D">
        <w:rPr>
          <w:sz w:val="24"/>
        </w:rPr>
        <w:t xml:space="preserve">może wezwać go do zmiany sposobu wykonania i wyznaczyć mu w tym celu odpowiedni termin. </w:t>
      </w:r>
      <w:r>
        <w:rPr>
          <w:sz w:val="24"/>
        </w:rPr>
        <w:t>Po</w:t>
      </w:r>
      <w:r>
        <w:rPr>
          <w:spacing w:val="36"/>
          <w:sz w:val="24"/>
        </w:rPr>
        <w:t xml:space="preserve"> </w:t>
      </w:r>
      <w:r>
        <w:rPr>
          <w:sz w:val="24"/>
        </w:rPr>
        <w:t>bezskutecznym</w:t>
      </w:r>
      <w:r>
        <w:rPr>
          <w:spacing w:val="37"/>
          <w:sz w:val="24"/>
        </w:rPr>
        <w:t xml:space="preserve"> </w:t>
      </w:r>
      <w:r>
        <w:rPr>
          <w:sz w:val="24"/>
        </w:rPr>
        <w:t>upływie</w:t>
      </w:r>
      <w:r>
        <w:rPr>
          <w:spacing w:val="37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39"/>
          <w:sz w:val="24"/>
        </w:rPr>
        <w:t xml:space="preserve"> </w:t>
      </w:r>
      <w:r>
        <w:rPr>
          <w:sz w:val="24"/>
        </w:rPr>
        <w:t>terminu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zgodnie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przepisami</w:t>
      </w:r>
      <w:r>
        <w:rPr>
          <w:spacing w:val="36"/>
          <w:sz w:val="24"/>
        </w:rPr>
        <w:t xml:space="preserve"> </w:t>
      </w:r>
      <w:r>
        <w:rPr>
          <w:sz w:val="24"/>
        </w:rPr>
        <w:t>Kodeksu</w:t>
      </w:r>
      <w:r>
        <w:rPr>
          <w:spacing w:val="37"/>
          <w:sz w:val="24"/>
        </w:rPr>
        <w:t xml:space="preserve"> </w:t>
      </w:r>
      <w:r>
        <w:rPr>
          <w:sz w:val="24"/>
        </w:rPr>
        <w:t>cywilnego</w:t>
      </w:r>
    </w:p>
    <w:p w14:paraId="09808273" w14:textId="77777777" w:rsidR="00A0308A" w:rsidRDefault="00A03F57">
      <w:pPr>
        <w:pStyle w:val="Tekstpodstawowy"/>
        <w:ind w:left="440" w:right="120" w:firstLine="0"/>
      </w:pPr>
      <w:r>
        <w:t xml:space="preserve">- </w:t>
      </w:r>
      <w:r>
        <w:rPr>
          <w:b/>
        </w:rPr>
        <w:t xml:space="preserve">Zamawiający </w:t>
      </w:r>
      <w:r>
        <w:t xml:space="preserve">może od umowy odstąpić albo powierzyć poprawienie lub dalsze wykonanie robót innemu podmiotowi na koszt i ryzyko </w:t>
      </w:r>
      <w:r>
        <w:rPr>
          <w:b/>
        </w:rPr>
        <w:t>Wykonawcy</w:t>
      </w:r>
      <w:r>
        <w:t>.</w:t>
      </w:r>
    </w:p>
    <w:p w14:paraId="22193B17" w14:textId="77777777" w:rsidR="00FF039D" w:rsidRDefault="00A03F57" w:rsidP="00FF039D">
      <w:pPr>
        <w:pStyle w:val="Akapitzlist"/>
        <w:numPr>
          <w:ilvl w:val="0"/>
          <w:numId w:val="9"/>
        </w:numPr>
        <w:tabs>
          <w:tab w:val="left" w:pos="441"/>
        </w:tabs>
        <w:spacing w:before="1"/>
        <w:rPr>
          <w:sz w:val="24"/>
        </w:rPr>
      </w:pPr>
      <w:r>
        <w:rPr>
          <w:sz w:val="24"/>
        </w:rPr>
        <w:t>Rozwiązanie</w:t>
      </w:r>
      <w:r>
        <w:rPr>
          <w:spacing w:val="9"/>
          <w:sz w:val="24"/>
        </w:rPr>
        <w:t xml:space="preserve"> </w:t>
      </w:r>
      <w:r>
        <w:rPr>
          <w:sz w:val="24"/>
        </w:rPr>
        <w:t>umowy</w:t>
      </w:r>
      <w:r>
        <w:rPr>
          <w:spacing w:val="2"/>
          <w:sz w:val="24"/>
        </w:rPr>
        <w:t xml:space="preserve"> </w:t>
      </w:r>
      <w:r>
        <w:rPr>
          <w:sz w:val="24"/>
        </w:rPr>
        <w:t>ze</w:t>
      </w:r>
      <w:r>
        <w:rPr>
          <w:spacing w:val="8"/>
          <w:sz w:val="24"/>
        </w:rPr>
        <w:t xml:space="preserve"> </w:t>
      </w:r>
      <w:r>
        <w:rPr>
          <w:sz w:val="24"/>
        </w:rPr>
        <w:t>skutkiem</w:t>
      </w:r>
      <w:r>
        <w:rPr>
          <w:spacing w:val="9"/>
          <w:sz w:val="24"/>
        </w:rPr>
        <w:t xml:space="preserve"> </w:t>
      </w:r>
      <w:r>
        <w:rPr>
          <w:sz w:val="24"/>
        </w:rPr>
        <w:t>natychmiastowym,</w:t>
      </w:r>
      <w:r>
        <w:rPr>
          <w:spacing w:val="15"/>
          <w:sz w:val="24"/>
        </w:rPr>
        <w:t xml:space="preserve"> </w:t>
      </w:r>
      <w:r>
        <w:rPr>
          <w:sz w:val="24"/>
        </w:rPr>
        <w:t>określone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 w:rsidR="00FF039D">
        <w:rPr>
          <w:sz w:val="24"/>
        </w:rPr>
        <w:t>3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ust.</w:t>
      </w:r>
      <w:r>
        <w:rPr>
          <w:spacing w:val="11"/>
          <w:sz w:val="24"/>
        </w:rPr>
        <w:t xml:space="preserve"> </w:t>
      </w:r>
      <w:r w:rsidR="00FF039D">
        <w:rPr>
          <w:sz w:val="24"/>
        </w:rPr>
        <w:t>4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nastąpi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winy</w:t>
      </w:r>
      <w:r w:rsidR="00FF039D">
        <w:rPr>
          <w:sz w:val="24"/>
        </w:rPr>
        <w:t xml:space="preserve"> </w:t>
      </w:r>
      <w:r>
        <w:t>Wykonawcy</w:t>
      </w:r>
      <w:r w:rsidRPr="00FF039D">
        <w:t>.</w:t>
      </w:r>
      <w:r w:rsidR="00FF039D">
        <w:rPr>
          <w:sz w:val="24"/>
        </w:rPr>
        <w:t xml:space="preserve"> </w:t>
      </w:r>
    </w:p>
    <w:p w14:paraId="3CFC9582" w14:textId="77777777" w:rsidR="00A0308A" w:rsidRDefault="00A03F57" w:rsidP="00FF039D">
      <w:pPr>
        <w:pStyle w:val="Akapitzlist"/>
        <w:numPr>
          <w:ilvl w:val="0"/>
          <w:numId w:val="9"/>
        </w:numPr>
        <w:tabs>
          <w:tab w:val="left" w:pos="441"/>
        </w:tabs>
        <w:spacing w:before="1"/>
        <w:rPr>
          <w:sz w:val="24"/>
        </w:rPr>
      </w:pPr>
      <w:r>
        <w:rPr>
          <w:sz w:val="24"/>
        </w:rPr>
        <w:t>Umowa może być rozwiązana w drodze pisemnego wypowiedzenia przez każdą ze stron z zachowaniem 1 miesięcznego okresu wypowiedzenia, ze skutkiem na koniec</w:t>
      </w:r>
      <w:r w:rsidRPr="00FF039D">
        <w:rPr>
          <w:spacing w:val="-6"/>
          <w:sz w:val="24"/>
        </w:rPr>
        <w:t xml:space="preserve"> </w:t>
      </w:r>
      <w:r>
        <w:rPr>
          <w:sz w:val="24"/>
        </w:rPr>
        <w:t>miesiąca.</w:t>
      </w:r>
    </w:p>
    <w:p w14:paraId="41005FE3" w14:textId="77777777" w:rsidR="00A0308A" w:rsidRDefault="00A03F57">
      <w:pPr>
        <w:pStyle w:val="Akapitzlist"/>
        <w:numPr>
          <w:ilvl w:val="0"/>
          <w:numId w:val="9"/>
        </w:numPr>
        <w:tabs>
          <w:tab w:val="left" w:pos="441"/>
        </w:tabs>
        <w:ind w:right="117"/>
        <w:rPr>
          <w:sz w:val="24"/>
        </w:rPr>
      </w:pPr>
      <w:r>
        <w:rPr>
          <w:sz w:val="24"/>
        </w:rPr>
        <w:t>Odstąpienie od umowy lub jej rozwiązanie ze skutkiem natychmiastowym powinno nastąpić w formie pisemnej pod rygorem nieważności takiego oświadczenia i powinno zawierać</w:t>
      </w:r>
      <w:r>
        <w:rPr>
          <w:spacing w:val="-5"/>
          <w:sz w:val="24"/>
        </w:rPr>
        <w:t xml:space="preserve"> </w:t>
      </w:r>
      <w:r>
        <w:rPr>
          <w:sz w:val="24"/>
        </w:rPr>
        <w:t>uzasadnienie.</w:t>
      </w:r>
    </w:p>
    <w:p w14:paraId="466B6221" w14:textId="77777777" w:rsidR="00A0308A" w:rsidRDefault="00A03F57">
      <w:pPr>
        <w:pStyle w:val="Akapitzlist"/>
        <w:numPr>
          <w:ilvl w:val="0"/>
          <w:numId w:val="9"/>
        </w:numPr>
        <w:tabs>
          <w:tab w:val="left" w:pos="441"/>
        </w:tabs>
        <w:ind w:right="115"/>
        <w:rPr>
          <w:sz w:val="24"/>
        </w:rPr>
      </w:pPr>
      <w:r>
        <w:rPr>
          <w:sz w:val="24"/>
        </w:rPr>
        <w:t xml:space="preserve">W wypadku odstąpienia od umowy lub jej rozwiązania,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oraz </w:t>
      </w:r>
      <w:r>
        <w:rPr>
          <w:b/>
          <w:sz w:val="24"/>
        </w:rPr>
        <w:t xml:space="preserve">Zamawiającego </w:t>
      </w:r>
      <w:r>
        <w:rPr>
          <w:sz w:val="24"/>
        </w:rPr>
        <w:t>obciążają 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obowiązki:</w:t>
      </w:r>
    </w:p>
    <w:p w14:paraId="20A05D96" w14:textId="77777777" w:rsidR="00A0308A" w:rsidRDefault="00A03F57">
      <w:pPr>
        <w:pStyle w:val="Akapitzlist"/>
        <w:numPr>
          <w:ilvl w:val="1"/>
          <w:numId w:val="9"/>
        </w:numPr>
        <w:tabs>
          <w:tab w:val="left" w:pos="802"/>
        </w:tabs>
        <w:ind w:left="801" w:right="114" w:hanging="361"/>
        <w:rPr>
          <w:sz w:val="24"/>
        </w:rPr>
      </w:pPr>
      <w:r>
        <w:rPr>
          <w:sz w:val="24"/>
        </w:rPr>
        <w:t xml:space="preserve">w terminie 7 dni od daty odstąpienia od umowy lub jej rozwiązania, </w:t>
      </w:r>
      <w:r>
        <w:rPr>
          <w:b/>
          <w:sz w:val="24"/>
        </w:rPr>
        <w:t xml:space="preserve">Wykonawca </w:t>
      </w:r>
      <w:r>
        <w:rPr>
          <w:sz w:val="24"/>
        </w:rPr>
        <w:t xml:space="preserve">przy udziale </w:t>
      </w:r>
      <w:r>
        <w:rPr>
          <w:b/>
          <w:sz w:val="24"/>
        </w:rPr>
        <w:t xml:space="preserve">Zamawiającego </w:t>
      </w:r>
      <w:r>
        <w:rPr>
          <w:sz w:val="24"/>
        </w:rPr>
        <w:t>sporządzi szczeg</w:t>
      </w:r>
      <w:r w:rsidR="00B447AE">
        <w:rPr>
          <w:sz w:val="24"/>
        </w:rPr>
        <w:t>ółowy  protokół  inwentaryzacji robót w toku - według stanu</w:t>
      </w:r>
      <w:r>
        <w:rPr>
          <w:sz w:val="24"/>
        </w:rPr>
        <w:t xml:space="preserve"> na dzień odstąpienia od umowy lub jej</w:t>
      </w:r>
      <w:r>
        <w:rPr>
          <w:spacing w:val="-7"/>
          <w:sz w:val="24"/>
        </w:rPr>
        <w:t xml:space="preserve"> </w:t>
      </w:r>
      <w:r>
        <w:rPr>
          <w:sz w:val="24"/>
        </w:rPr>
        <w:t>rozwiązania,</w:t>
      </w:r>
    </w:p>
    <w:p w14:paraId="433315EA" w14:textId="77777777" w:rsidR="00A0308A" w:rsidRDefault="00B447AE">
      <w:pPr>
        <w:pStyle w:val="Akapitzlist"/>
        <w:numPr>
          <w:ilvl w:val="1"/>
          <w:numId w:val="9"/>
        </w:numPr>
        <w:tabs>
          <w:tab w:val="left" w:pos="802"/>
        </w:tabs>
        <w:ind w:left="801" w:right="121" w:hanging="361"/>
        <w:rPr>
          <w:sz w:val="24"/>
        </w:rPr>
      </w:pPr>
      <w:r>
        <w:rPr>
          <w:b/>
          <w:sz w:val="24"/>
        </w:rPr>
        <w:t xml:space="preserve">Wykonawca </w:t>
      </w:r>
      <w:r w:rsidR="00A03F57">
        <w:rPr>
          <w:sz w:val="24"/>
        </w:rPr>
        <w:t>zab</w:t>
      </w:r>
      <w:r>
        <w:rPr>
          <w:sz w:val="24"/>
        </w:rPr>
        <w:t xml:space="preserve">ezpieczy przerwane roboty w </w:t>
      </w:r>
      <w:r w:rsidR="00A03F57">
        <w:rPr>
          <w:sz w:val="24"/>
        </w:rPr>
        <w:t>zakre</w:t>
      </w:r>
      <w:r>
        <w:rPr>
          <w:sz w:val="24"/>
        </w:rPr>
        <w:t xml:space="preserve">sie  obustronnie uzgodnionym na </w:t>
      </w:r>
      <w:r w:rsidR="00A03F57">
        <w:rPr>
          <w:sz w:val="24"/>
        </w:rPr>
        <w:t xml:space="preserve"> koszt tej strony, z czyjej winy dokonano odstąpienia od umowy lub jej</w:t>
      </w:r>
      <w:r w:rsidR="00A03F57">
        <w:rPr>
          <w:spacing w:val="-8"/>
          <w:sz w:val="24"/>
        </w:rPr>
        <w:t xml:space="preserve"> </w:t>
      </w:r>
      <w:r w:rsidR="00A03F57">
        <w:rPr>
          <w:sz w:val="24"/>
        </w:rPr>
        <w:t>rozwiązania,</w:t>
      </w:r>
    </w:p>
    <w:p w14:paraId="19DC845B" w14:textId="77777777" w:rsidR="00A0308A" w:rsidRDefault="00A03F57">
      <w:pPr>
        <w:pStyle w:val="Akapitzlist"/>
        <w:numPr>
          <w:ilvl w:val="1"/>
          <w:numId w:val="9"/>
        </w:numPr>
        <w:tabs>
          <w:tab w:val="left" w:pos="802"/>
        </w:tabs>
        <w:ind w:left="801" w:hanging="362"/>
        <w:rPr>
          <w:b/>
          <w:sz w:val="24"/>
        </w:rPr>
      </w:pPr>
      <w:r>
        <w:rPr>
          <w:b/>
          <w:sz w:val="24"/>
        </w:rPr>
        <w:t xml:space="preserve">Zamawiający - </w:t>
      </w:r>
      <w:r>
        <w:rPr>
          <w:sz w:val="24"/>
        </w:rPr>
        <w:t>w razie odstąpienia od umowy z przyczyn niezależnych od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Wykonawcy</w:t>
      </w:r>
    </w:p>
    <w:p w14:paraId="3BCE6270" w14:textId="77777777" w:rsidR="00A0308A" w:rsidRDefault="00A03F57">
      <w:pPr>
        <w:pStyle w:val="Tekstpodstawowy"/>
        <w:ind w:left="801" w:firstLine="0"/>
        <w:jc w:val="left"/>
      </w:pPr>
      <w:r>
        <w:t>lub rozwiązania umowy - obowiązany jest do:</w:t>
      </w:r>
    </w:p>
    <w:p w14:paraId="77A3322F" w14:textId="4441BB17" w:rsidR="00A0308A" w:rsidRPr="00642ACD" w:rsidRDefault="00A03F57" w:rsidP="00642ACD">
      <w:pPr>
        <w:pStyle w:val="Akapitzlist"/>
        <w:numPr>
          <w:ilvl w:val="0"/>
          <w:numId w:val="8"/>
        </w:numPr>
        <w:tabs>
          <w:tab w:val="left" w:pos="1162"/>
        </w:tabs>
        <w:ind w:right="119"/>
        <w:rPr>
          <w:sz w:val="24"/>
        </w:rPr>
      </w:pPr>
      <w:r w:rsidRPr="00642ACD">
        <w:rPr>
          <w:sz w:val="24"/>
        </w:rPr>
        <w:t>dokonania odbioru robót przerwanych oraz do zapłaty wynagrodzenia za roboty, które zostały wykonane do dnia odstąpienia lub rozwiązania</w:t>
      </w:r>
      <w:r w:rsidRPr="00642ACD">
        <w:rPr>
          <w:spacing w:val="-3"/>
          <w:sz w:val="24"/>
        </w:rPr>
        <w:t xml:space="preserve"> </w:t>
      </w:r>
      <w:r w:rsidRPr="00642ACD">
        <w:rPr>
          <w:sz w:val="24"/>
        </w:rPr>
        <w:t>umowy,</w:t>
      </w:r>
    </w:p>
    <w:p w14:paraId="4AC92A90" w14:textId="77777777" w:rsidR="00A0308A" w:rsidRDefault="00A03F57">
      <w:pPr>
        <w:pStyle w:val="Akapitzlist"/>
        <w:numPr>
          <w:ilvl w:val="0"/>
          <w:numId w:val="8"/>
        </w:numPr>
        <w:tabs>
          <w:tab w:val="left" w:pos="1162"/>
        </w:tabs>
        <w:ind w:hanging="361"/>
        <w:rPr>
          <w:sz w:val="24"/>
        </w:rPr>
      </w:pPr>
      <w:r>
        <w:rPr>
          <w:sz w:val="24"/>
        </w:rPr>
        <w:t xml:space="preserve">przejęcia od </w:t>
      </w:r>
      <w:r>
        <w:rPr>
          <w:b/>
          <w:sz w:val="24"/>
        </w:rPr>
        <w:t xml:space="preserve">Wykonawcy </w:t>
      </w:r>
      <w:r>
        <w:rPr>
          <w:sz w:val="24"/>
        </w:rPr>
        <w:t>pod swój dozór terenu</w:t>
      </w:r>
      <w:r>
        <w:rPr>
          <w:spacing w:val="-2"/>
          <w:sz w:val="24"/>
        </w:rPr>
        <w:t xml:space="preserve"> </w:t>
      </w:r>
      <w:r>
        <w:rPr>
          <w:sz w:val="24"/>
        </w:rPr>
        <w:t>budowy.</w:t>
      </w:r>
    </w:p>
    <w:p w14:paraId="2272A8F6" w14:textId="77777777" w:rsidR="00A0308A" w:rsidRDefault="00A0308A">
      <w:pPr>
        <w:pStyle w:val="Tekstpodstawowy"/>
        <w:spacing w:before="5"/>
        <w:ind w:left="0" w:firstLine="0"/>
        <w:jc w:val="left"/>
      </w:pPr>
    </w:p>
    <w:p w14:paraId="23C8A642" w14:textId="77777777" w:rsidR="00A0308A" w:rsidRDefault="00A03F57">
      <w:pPr>
        <w:pStyle w:val="Nagwek1"/>
      </w:pPr>
      <w:r>
        <w:t>§ 12</w:t>
      </w:r>
    </w:p>
    <w:p w14:paraId="639EF0FD" w14:textId="77777777" w:rsidR="00A0308A" w:rsidRDefault="00A03F57">
      <w:pPr>
        <w:ind w:left="83" w:right="102"/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14:paraId="639010E5" w14:textId="77777777" w:rsidR="00A0308A" w:rsidRDefault="00A0308A">
      <w:pPr>
        <w:pStyle w:val="Tekstpodstawowy"/>
        <w:spacing w:before="7"/>
        <w:ind w:left="0" w:firstLine="0"/>
        <w:jc w:val="left"/>
        <w:rPr>
          <w:b/>
          <w:sz w:val="23"/>
        </w:rPr>
      </w:pPr>
    </w:p>
    <w:p w14:paraId="28E50C1E" w14:textId="77777777" w:rsidR="00A0308A" w:rsidRDefault="00A03F57">
      <w:pPr>
        <w:pStyle w:val="Akapitzlist"/>
        <w:numPr>
          <w:ilvl w:val="0"/>
          <w:numId w:val="7"/>
        </w:numPr>
        <w:tabs>
          <w:tab w:val="left" w:pos="528"/>
        </w:tabs>
        <w:ind w:right="120"/>
        <w:rPr>
          <w:sz w:val="24"/>
        </w:rPr>
      </w:pPr>
      <w:r>
        <w:rPr>
          <w:sz w:val="24"/>
        </w:rPr>
        <w:t>W razie niewykonania lub nienależytego wykonania postanowień niniejszej umowy przez stronę, zapłaci ona drugiej stronie karę</w:t>
      </w:r>
      <w:r>
        <w:rPr>
          <w:spacing w:val="-4"/>
          <w:sz w:val="24"/>
        </w:rPr>
        <w:t xml:space="preserve"> </w:t>
      </w:r>
      <w:r>
        <w:rPr>
          <w:sz w:val="24"/>
        </w:rPr>
        <w:t>umowną.</w:t>
      </w:r>
    </w:p>
    <w:p w14:paraId="760E9617" w14:textId="77777777" w:rsidR="00A0308A" w:rsidRDefault="00A03F57">
      <w:pPr>
        <w:pStyle w:val="Akapitzlist"/>
        <w:numPr>
          <w:ilvl w:val="0"/>
          <w:numId w:val="7"/>
        </w:numPr>
        <w:tabs>
          <w:tab w:val="left" w:pos="528"/>
        </w:tabs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zapłaci </w:t>
      </w:r>
      <w:r>
        <w:rPr>
          <w:b/>
          <w:sz w:val="24"/>
        </w:rPr>
        <w:t xml:space="preserve">Zamawiającemu </w:t>
      </w:r>
      <w:r>
        <w:rPr>
          <w:sz w:val="24"/>
        </w:rPr>
        <w:t>kary</w:t>
      </w:r>
      <w:r>
        <w:rPr>
          <w:spacing w:val="-3"/>
          <w:sz w:val="24"/>
        </w:rPr>
        <w:t xml:space="preserve"> </w:t>
      </w:r>
      <w:r>
        <w:rPr>
          <w:sz w:val="24"/>
        </w:rPr>
        <w:t>umowne:</w:t>
      </w:r>
    </w:p>
    <w:p w14:paraId="28A0DD3A" w14:textId="77777777" w:rsidR="00A0308A" w:rsidRDefault="00A03F57">
      <w:pPr>
        <w:pStyle w:val="Akapitzlist"/>
        <w:numPr>
          <w:ilvl w:val="1"/>
          <w:numId w:val="7"/>
        </w:numPr>
        <w:tabs>
          <w:tab w:val="left" w:pos="809"/>
        </w:tabs>
        <w:ind w:right="116"/>
        <w:rPr>
          <w:sz w:val="24"/>
        </w:rPr>
      </w:pPr>
      <w:r>
        <w:rPr>
          <w:sz w:val="24"/>
        </w:rPr>
        <w:t xml:space="preserve">za zwłokę </w:t>
      </w:r>
      <w:r>
        <w:rPr>
          <w:b/>
          <w:sz w:val="24"/>
        </w:rPr>
        <w:t xml:space="preserve">Wykonawcy </w:t>
      </w:r>
      <w:r>
        <w:rPr>
          <w:sz w:val="24"/>
        </w:rPr>
        <w:t>w stosunku do terminu zakończenia robót w wysokości 0,2 % wartości wynagrodzenia, określonego w § 4 ust. 1, za każdy rozpoczęty dzień zwłoki, jaki upłynie pomiędzy terminem zakończenia robót a faktycznym dniem zakończenia robót;</w:t>
      </w:r>
    </w:p>
    <w:p w14:paraId="3E53D110" w14:textId="77777777" w:rsidR="00A0308A" w:rsidRDefault="00A03F57">
      <w:pPr>
        <w:pStyle w:val="Akapitzlist"/>
        <w:numPr>
          <w:ilvl w:val="1"/>
          <w:numId w:val="7"/>
        </w:numPr>
        <w:tabs>
          <w:tab w:val="left" w:pos="809"/>
        </w:tabs>
        <w:ind w:right="116"/>
        <w:rPr>
          <w:sz w:val="24"/>
        </w:rPr>
      </w:pPr>
      <w:r>
        <w:rPr>
          <w:sz w:val="24"/>
        </w:rPr>
        <w:t xml:space="preserve">za zwłokę w usunięciu wad i usterek stwierdzonych przy odbiorze, w okresie rękojmi za wady przedmiotu umowy lub w okresie gwarancji - w wysokości 0,4 % wartości wynagrodzenia, określonego w § 4 ust. 1, za każdy dzień zwłoki, liczony od dnia </w:t>
      </w:r>
      <w:r w:rsidR="00B447AE">
        <w:rPr>
          <w:sz w:val="24"/>
        </w:rPr>
        <w:t xml:space="preserve">wyznaczonego na usunięcie wad, </w:t>
      </w:r>
      <w:r>
        <w:rPr>
          <w:sz w:val="24"/>
        </w:rPr>
        <w:t>za każdy stwierdzony</w:t>
      </w:r>
      <w:r>
        <w:rPr>
          <w:spacing w:val="-11"/>
          <w:sz w:val="24"/>
        </w:rPr>
        <w:t xml:space="preserve"> </w:t>
      </w:r>
      <w:r>
        <w:rPr>
          <w:sz w:val="24"/>
        </w:rPr>
        <w:t>przypadek;</w:t>
      </w:r>
    </w:p>
    <w:p w14:paraId="3088283B" w14:textId="77777777" w:rsidR="00A0308A" w:rsidRDefault="00A03F57">
      <w:pPr>
        <w:pStyle w:val="Akapitzlist"/>
        <w:numPr>
          <w:ilvl w:val="1"/>
          <w:numId w:val="7"/>
        </w:numPr>
        <w:tabs>
          <w:tab w:val="left" w:pos="809"/>
        </w:tabs>
        <w:spacing w:before="1"/>
        <w:ind w:right="116"/>
        <w:rPr>
          <w:sz w:val="24"/>
        </w:rPr>
      </w:pPr>
      <w:r>
        <w:rPr>
          <w:sz w:val="24"/>
        </w:rPr>
        <w:t xml:space="preserve">z tytułu odstąpienia od umowy z przyczyn leżących po stronie </w:t>
      </w:r>
      <w:r>
        <w:rPr>
          <w:b/>
          <w:sz w:val="24"/>
        </w:rPr>
        <w:t xml:space="preserve">Wykonawcy </w:t>
      </w:r>
      <w:r>
        <w:rPr>
          <w:sz w:val="24"/>
        </w:rPr>
        <w:t>w wysokości 10 % wartości wynagrodzenia, określonego w § 4 ust. 1. Zamawiający zachowuje w tym przypadku prawo do roszczeń z tytułu rękojmi i gwarancji do prac dotychczas</w:t>
      </w:r>
      <w:r>
        <w:rPr>
          <w:spacing w:val="-4"/>
          <w:sz w:val="24"/>
        </w:rPr>
        <w:t xml:space="preserve"> </w:t>
      </w:r>
      <w:r>
        <w:rPr>
          <w:sz w:val="24"/>
        </w:rPr>
        <w:t>wykonanych;</w:t>
      </w:r>
    </w:p>
    <w:p w14:paraId="727C3BF8" w14:textId="77777777" w:rsidR="00A0308A" w:rsidRDefault="00B447AE">
      <w:pPr>
        <w:pStyle w:val="Akapitzlist"/>
        <w:numPr>
          <w:ilvl w:val="1"/>
          <w:numId w:val="7"/>
        </w:numPr>
        <w:tabs>
          <w:tab w:val="left" w:pos="809"/>
        </w:tabs>
        <w:ind w:right="118"/>
        <w:rPr>
          <w:sz w:val="24"/>
        </w:rPr>
      </w:pPr>
      <w:r>
        <w:rPr>
          <w:sz w:val="24"/>
        </w:rPr>
        <w:t xml:space="preserve">z tytułu braku zapłaty lub </w:t>
      </w:r>
      <w:r w:rsidR="00A03F57">
        <w:rPr>
          <w:sz w:val="24"/>
        </w:rPr>
        <w:t>nieterminowej  zapłaty  wynagrodz</w:t>
      </w:r>
      <w:r>
        <w:rPr>
          <w:sz w:val="24"/>
        </w:rPr>
        <w:t xml:space="preserve">enia należnego  podwykonawcom </w:t>
      </w:r>
      <w:r w:rsidR="00A03F57">
        <w:rPr>
          <w:sz w:val="24"/>
        </w:rPr>
        <w:t>lub dalszym podwykonawcom - w wysokości 2 % wartości wynagrodzenia, określonego w § 4 ust. 1, za każdy stwierdzony</w:t>
      </w:r>
      <w:r w:rsidR="00A03F57">
        <w:rPr>
          <w:spacing w:val="-11"/>
          <w:sz w:val="24"/>
        </w:rPr>
        <w:t xml:space="preserve"> </w:t>
      </w:r>
      <w:r w:rsidR="00A03F57">
        <w:rPr>
          <w:sz w:val="24"/>
        </w:rPr>
        <w:t>przypadek;</w:t>
      </w:r>
    </w:p>
    <w:p w14:paraId="23157F73" w14:textId="77777777" w:rsidR="00A0308A" w:rsidRDefault="00A03F57">
      <w:pPr>
        <w:pStyle w:val="Akapitzlist"/>
        <w:numPr>
          <w:ilvl w:val="1"/>
          <w:numId w:val="7"/>
        </w:numPr>
        <w:tabs>
          <w:tab w:val="left" w:pos="809"/>
        </w:tabs>
        <w:ind w:right="119"/>
        <w:rPr>
          <w:sz w:val="24"/>
        </w:rPr>
      </w:pPr>
      <w:r>
        <w:rPr>
          <w:sz w:val="24"/>
        </w:rPr>
        <w:t>z tytułu nieprzedłożenia do zaakceptowania projektu umowy o podwykonawstwo, której przedmiotem są roboty budowlane, lub projektu jej zmiany - w wysokości 2 % wartości wynagrodzenia, określonego w § 4 ust. 1, za każdy stwierdzony</w:t>
      </w:r>
      <w:r>
        <w:rPr>
          <w:spacing w:val="-10"/>
          <w:sz w:val="24"/>
        </w:rPr>
        <w:t xml:space="preserve"> </w:t>
      </w:r>
      <w:r>
        <w:rPr>
          <w:sz w:val="24"/>
        </w:rPr>
        <w:t>przypadek;</w:t>
      </w:r>
    </w:p>
    <w:p w14:paraId="0AC7170D" w14:textId="77777777" w:rsidR="00A0308A" w:rsidRDefault="00A03F57">
      <w:pPr>
        <w:pStyle w:val="Akapitzlist"/>
        <w:numPr>
          <w:ilvl w:val="1"/>
          <w:numId w:val="7"/>
        </w:numPr>
        <w:tabs>
          <w:tab w:val="left" w:pos="809"/>
        </w:tabs>
        <w:ind w:right="114"/>
        <w:rPr>
          <w:sz w:val="24"/>
        </w:rPr>
      </w:pPr>
      <w:r>
        <w:rPr>
          <w:sz w:val="24"/>
        </w:rPr>
        <w:t>z tytułu nieprzedłożenia poświadczonej za zgodność z oryginałem kopii umowy o podwykonawstwo lub jej zmiany - w wysokości 2 % wartości wynagrodzenia, określonego w § 4 ust. 1, za każdy stwierdzony</w:t>
      </w:r>
      <w:r>
        <w:rPr>
          <w:spacing w:val="-5"/>
          <w:sz w:val="24"/>
        </w:rPr>
        <w:t xml:space="preserve"> </w:t>
      </w:r>
      <w:r>
        <w:rPr>
          <w:sz w:val="24"/>
        </w:rPr>
        <w:t>przypadek;</w:t>
      </w:r>
    </w:p>
    <w:p w14:paraId="12CC1103" w14:textId="77777777" w:rsidR="00A0308A" w:rsidRDefault="00A03F57">
      <w:pPr>
        <w:pStyle w:val="Akapitzlist"/>
        <w:numPr>
          <w:ilvl w:val="1"/>
          <w:numId w:val="7"/>
        </w:numPr>
        <w:tabs>
          <w:tab w:val="left" w:pos="809"/>
        </w:tabs>
        <w:ind w:right="115"/>
        <w:rPr>
          <w:sz w:val="24"/>
        </w:rPr>
      </w:pPr>
      <w:r>
        <w:rPr>
          <w:sz w:val="24"/>
        </w:rPr>
        <w:t>w przypadku ujawnienia niespełnienia wymogu zatrudnienia przez Wykonawcę lub podwykonaw</w:t>
      </w:r>
      <w:r w:rsidR="00B447AE">
        <w:rPr>
          <w:sz w:val="24"/>
        </w:rPr>
        <w:t>cę albo  dalszego  podwykonawcę</w:t>
      </w:r>
      <w:r>
        <w:rPr>
          <w:sz w:val="24"/>
        </w:rPr>
        <w:t xml:space="preserve"> </w:t>
      </w:r>
      <w:r w:rsidR="00B447AE">
        <w:rPr>
          <w:sz w:val="24"/>
        </w:rPr>
        <w:t>na podstawie umowy o pracę</w:t>
      </w:r>
      <w:r>
        <w:rPr>
          <w:sz w:val="24"/>
        </w:rPr>
        <w:t xml:space="preserve"> o</w:t>
      </w:r>
      <w:r w:rsidR="00B447AE">
        <w:rPr>
          <w:sz w:val="24"/>
        </w:rPr>
        <w:t>sób wykonujących  czynności w </w:t>
      </w:r>
      <w:r>
        <w:rPr>
          <w:sz w:val="24"/>
        </w:rPr>
        <w:t>trakcie realizacji zamówienia lub nieprzedłożenia wymaganych umową</w:t>
      </w:r>
      <w:r>
        <w:rPr>
          <w:spacing w:val="15"/>
          <w:sz w:val="24"/>
        </w:rPr>
        <w:t xml:space="preserve"> </w:t>
      </w:r>
      <w:r>
        <w:rPr>
          <w:sz w:val="24"/>
        </w:rPr>
        <w:t>dokumentów</w:t>
      </w:r>
    </w:p>
    <w:p w14:paraId="39B557EA" w14:textId="77777777" w:rsidR="00A0308A" w:rsidRDefault="00A03F57">
      <w:pPr>
        <w:pStyle w:val="Tekstpodstawowy"/>
        <w:ind w:left="808" w:right="117" w:firstLine="0"/>
      </w:pPr>
      <w:r>
        <w:lastRenderedPageBreak/>
        <w:t>– w wysokości 2 % wartości wynagrodzenia, określonego w § 4 ust. 1, za każdy stwierdzony przypadek;</w:t>
      </w:r>
    </w:p>
    <w:p w14:paraId="7CFA6BD8" w14:textId="77777777" w:rsidR="00A0308A" w:rsidRDefault="00B447AE">
      <w:pPr>
        <w:pStyle w:val="Akapitzlist"/>
        <w:numPr>
          <w:ilvl w:val="1"/>
          <w:numId w:val="7"/>
        </w:numPr>
        <w:tabs>
          <w:tab w:val="left" w:pos="809"/>
        </w:tabs>
        <w:ind w:right="117"/>
        <w:rPr>
          <w:sz w:val="24"/>
        </w:rPr>
      </w:pPr>
      <w:r>
        <w:rPr>
          <w:sz w:val="24"/>
        </w:rPr>
        <w:t>z tytułu braku</w:t>
      </w:r>
      <w:r w:rsidR="00A03F57">
        <w:rPr>
          <w:sz w:val="24"/>
        </w:rPr>
        <w:t xml:space="preserve"> zmia</w:t>
      </w:r>
      <w:r>
        <w:rPr>
          <w:sz w:val="24"/>
        </w:rPr>
        <w:t>ny umowy o podwykonawstwo w</w:t>
      </w:r>
      <w:r w:rsidR="00A03F57">
        <w:rPr>
          <w:sz w:val="24"/>
        </w:rPr>
        <w:t xml:space="preserve"> za</w:t>
      </w:r>
      <w:r>
        <w:rPr>
          <w:sz w:val="24"/>
        </w:rPr>
        <w:t xml:space="preserve">kresie  terminu zapłaty -  w </w:t>
      </w:r>
      <w:r w:rsidR="00A03F57">
        <w:rPr>
          <w:sz w:val="24"/>
        </w:rPr>
        <w:t>wysokości 2 % wartości wynagrodzenia, określonego w § 4 ust. 1, za każdy stwierdzony</w:t>
      </w:r>
      <w:r w:rsidR="00A03F57">
        <w:rPr>
          <w:spacing w:val="-14"/>
          <w:sz w:val="24"/>
        </w:rPr>
        <w:t xml:space="preserve"> </w:t>
      </w:r>
      <w:r w:rsidR="00A03F57">
        <w:rPr>
          <w:sz w:val="24"/>
        </w:rPr>
        <w:t>przypadek.</w:t>
      </w:r>
    </w:p>
    <w:p w14:paraId="2E083462" w14:textId="77777777" w:rsidR="00A0308A" w:rsidRDefault="00A03F57">
      <w:pPr>
        <w:pStyle w:val="Akapitzlist"/>
        <w:numPr>
          <w:ilvl w:val="0"/>
          <w:numId w:val="7"/>
        </w:numPr>
        <w:tabs>
          <w:tab w:val="left" w:pos="528"/>
        </w:tabs>
        <w:rPr>
          <w:sz w:val="24"/>
        </w:rPr>
      </w:pPr>
      <w:r>
        <w:rPr>
          <w:b/>
          <w:sz w:val="24"/>
        </w:rPr>
        <w:t>Zamawiający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zapłaci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Wykonawcy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karę</w:t>
      </w:r>
      <w:r>
        <w:rPr>
          <w:spacing w:val="13"/>
          <w:sz w:val="24"/>
        </w:rPr>
        <w:t xml:space="preserve"> </w:t>
      </w:r>
      <w:r>
        <w:rPr>
          <w:sz w:val="24"/>
        </w:rPr>
        <w:t>umowną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tytułu</w:t>
      </w:r>
      <w:r>
        <w:rPr>
          <w:spacing w:val="15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5"/>
          <w:sz w:val="24"/>
        </w:rPr>
        <w:t xml:space="preserve"> </w:t>
      </w:r>
      <w:r>
        <w:rPr>
          <w:sz w:val="24"/>
        </w:rPr>
        <w:t>od</w:t>
      </w:r>
      <w:r>
        <w:rPr>
          <w:spacing w:val="15"/>
          <w:sz w:val="24"/>
        </w:rPr>
        <w:t xml:space="preserve"> </w:t>
      </w:r>
      <w:r>
        <w:rPr>
          <w:sz w:val="24"/>
        </w:rPr>
        <w:t>umowy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winy</w:t>
      </w:r>
    </w:p>
    <w:p w14:paraId="0BCE5145" w14:textId="77777777" w:rsidR="00A0308A" w:rsidRDefault="00A03F57">
      <w:pPr>
        <w:pStyle w:val="Tekstpodstawowy"/>
        <w:ind w:firstLine="0"/>
      </w:pPr>
      <w:r>
        <w:rPr>
          <w:b/>
        </w:rPr>
        <w:t xml:space="preserve">Zamawiającego </w:t>
      </w:r>
      <w:r>
        <w:t>- w wysokości 10 % wartości wynagrodzenia, określonego w § 4 ust. 1.</w:t>
      </w:r>
    </w:p>
    <w:p w14:paraId="05108A5A" w14:textId="77777777" w:rsidR="00A0308A" w:rsidRDefault="00A03F57">
      <w:pPr>
        <w:pStyle w:val="Akapitzlist"/>
        <w:numPr>
          <w:ilvl w:val="0"/>
          <w:numId w:val="7"/>
        </w:numPr>
        <w:tabs>
          <w:tab w:val="left" w:pos="528"/>
        </w:tabs>
        <w:ind w:right="121"/>
        <w:rPr>
          <w:sz w:val="24"/>
        </w:rPr>
      </w:pPr>
      <w:r>
        <w:rPr>
          <w:sz w:val="24"/>
        </w:rPr>
        <w:t xml:space="preserve">Jeżeli kara umowna z któregokolwiek tytułu wymienionego w ust. 2, </w:t>
      </w:r>
      <w:r>
        <w:rPr>
          <w:spacing w:val="2"/>
          <w:sz w:val="24"/>
        </w:rPr>
        <w:t xml:space="preserve">nie </w:t>
      </w:r>
      <w:r>
        <w:rPr>
          <w:sz w:val="24"/>
        </w:rPr>
        <w:t xml:space="preserve">pokrywa poniesionej szkody, to </w:t>
      </w:r>
      <w:r>
        <w:rPr>
          <w:b/>
          <w:sz w:val="24"/>
        </w:rPr>
        <w:t xml:space="preserve">Zamawiający </w:t>
      </w:r>
      <w:r>
        <w:rPr>
          <w:sz w:val="24"/>
        </w:rPr>
        <w:t>może dochodzić odszkodowania uzupełniającego na zasadach ogólnych określonych przepisami Kodeksu</w:t>
      </w:r>
      <w:r>
        <w:rPr>
          <w:spacing w:val="-1"/>
          <w:sz w:val="24"/>
        </w:rPr>
        <w:t xml:space="preserve"> </w:t>
      </w:r>
      <w:r>
        <w:rPr>
          <w:sz w:val="24"/>
        </w:rPr>
        <w:t>cywilnego.</w:t>
      </w:r>
    </w:p>
    <w:p w14:paraId="669860B5" w14:textId="77777777" w:rsidR="00A0308A" w:rsidRDefault="00B447AE">
      <w:pPr>
        <w:pStyle w:val="Akapitzlist"/>
        <w:numPr>
          <w:ilvl w:val="0"/>
          <w:numId w:val="7"/>
        </w:numPr>
        <w:tabs>
          <w:tab w:val="left" w:pos="528"/>
        </w:tabs>
        <w:ind w:right="120"/>
        <w:rPr>
          <w:sz w:val="24"/>
        </w:rPr>
      </w:pPr>
      <w:r>
        <w:rPr>
          <w:sz w:val="24"/>
        </w:rPr>
        <w:t xml:space="preserve">Łączna maksymalna wysokość kar </w:t>
      </w:r>
      <w:r w:rsidR="00A03F57">
        <w:rPr>
          <w:sz w:val="24"/>
        </w:rPr>
        <w:t>um</w:t>
      </w:r>
      <w:r>
        <w:rPr>
          <w:sz w:val="24"/>
        </w:rPr>
        <w:t xml:space="preserve">ownych, których mogą </w:t>
      </w:r>
      <w:r w:rsidR="00A03F57">
        <w:rPr>
          <w:sz w:val="24"/>
        </w:rPr>
        <w:t>doch</w:t>
      </w:r>
      <w:r>
        <w:rPr>
          <w:sz w:val="24"/>
        </w:rPr>
        <w:t xml:space="preserve">odzić strony wynosić będzie </w:t>
      </w:r>
      <w:r w:rsidR="00A03F57">
        <w:rPr>
          <w:sz w:val="24"/>
        </w:rPr>
        <w:t>nie więcej niż 20% wartości wynagrodzenia, określonego w § 4 ust.</w:t>
      </w:r>
      <w:r w:rsidR="00A03F57">
        <w:rPr>
          <w:spacing w:val="2"/>
          <w:sz w:val="24"/>
        </w:rPr>
        <w:t xml:space="preserve"> </w:t>
      </w:r>
      <w:r w:rsidR="00A03F57">
        <w:rPr>
          <w:sz w:val="24"/>
        </w:rPr>
        <w:t>1.</w:t>
      </w:r>
    </w:p>
    <w:p w14:paraId="7EC2DA90" w14:textId="77777777" w:rsidR="00A0308A" w:rsidRDefault="00A03F57">
      <w:pPr>
        <w:pStyle w:val="Akapitzlist"/>
        <w:numPr>
          <w:ilvl w:val="0"/>
          <w:numId w:val="7"/>
        </w:numPr>
        <w:tabs>
          <w:tab w:val="left" w:pos="528"/>
        </w:tabs>
        <w:ind w:right="126"/>
        <w:rPr>
          <w:sz w:val="24"/>
        </w:rPr>
      </w:pPr>
      <w:r>
        <w:rPr>
          <w:sz w:val="24"/>
        </w:rPr>
        <w:t>Kara umowna z ty</w:t>
      </w:r>
      <w:r w:rsidR="00B447AE">
        <w:rPr>
          <w:sz w:val="24"/>
        </w:rPr>
        <w:t xml:space="preserve">tułu zwłoki, przysługuje za </w:t>
      </w:r>
      <w:r>
        <w:rPr>
          <w:sz w:val="24"/>
        </w:rPr>
        <w:t>k</w:t>
      </w:r>
      <w:r w:rsidR="00B447AE">
        <w:rPr>
          <w:sz w:val="24"/>
        </w:rPr>
        <w:t xml:space="preserve">ażdy  rozpoczęty  dzień zwłoki i jest </w:t>
      </w:r>
      <w:r>
        <w:rPr>
          <w:sz w:val="24"/>
        </w:rPr>
        <w:t>wymagalna od dnia następnego po upływie terminu jej</w:t>
      </w:r>
      <w:r>
        <w:rPr>
          <w:spacing w:val="-3"/>
          <w:sz w:val="24"/>
        </w:rPr>
        <w:t xml:space="preserve"> </w:t>
      </w:r>
      <w:r>
        <w:rPr>
          <w:sz w:val="24"/>
        </w:rPr>
        <w:t>zapłaty.</w:t>
      </w:r>
    </w:p>
    <w:p w14:paraId="1447CC36" w14:textId="77777777" w:rsidR="00A0308A" w:rsidRDefault="00A03F57">
      <w:pPr>
        <w:pStyle w:val="Akapitzlist"/>
        <w:numPr>
          <w:ilvl w:val="0"/>
          <w:numId w:val="7"/>
        </w:numPr>
        <w:tabs>
          <w:tab w:val="left" w:pos="528"/>
        </w:tabs>
        <w:ind w:right="117"/>
        <w:rPr>
          <w:sz w:val="24"/>
        </w:rPr>
      </w:pPr>
      <w:r>
        <w:rPr>
          <w:sz w:val="24"/>
        </w:rPr>
        <w:t>Termin za</w:t>
      </w:r>
      <w:r w:rsidR="00B447AE">
        <w:rPr>
          <w:sz w:val="24"/>
        </w:rPr>
        <w:t>płaty kary umownej wynosi 14 dni od dnia</w:t>
      </w:r>
      <w:r>
        <w:rPr>
          <w:sz w:val="24"/>
        </w:rPr>
        <w:t xml:space="preserve"> skutecznego </w:t>
      </w:r>
      <w:r w:rsidR="00B447AE">
        <w:rPr>
          <w:sz w:val="24"/>
        </w:rPr>
        <w:t xml:space="preserve">doręczenia  stronie wezwania </w:t>
      </w:r>
      <w:r>
        <w:rPr>
          <w:sz w:val="24"/>
        </w:rPr>
        <w:t>do zapłaty. W razie opóźnienia z zapłatą kary umownej, strona uprawniona do otrzymania kary umownej może żądać odsetek ustawowych za każdy dzień</w:t>
      </w:r>
      <w:r>
        <w:rPr>
          <w:spacing w:val="-8"/>
          <w:sz w:val="24"/>
        </w:rPr>
        <w:t xml:space="preserve"> </w:t>
      </w:r>
      <w:r>
        <w:rPr>
          <w:sz w:val="24"/>
        </w:rPr>
        <w:t>opóźnienia.</w:t>
      </w:r>
    </w:p>
    <w:p w14:paraId="2171FDE0" w14:textId="77777777" w:rsidR="00A0308A" w:rsidRDefault="00A03F57">
      <w:pPr>
        <w:pStyle w:val="Akapitzlist"/>
        <w:numPr>
          <w:ilvl w:val="0"/>
          <w:numId w:val="7"/>
        </w:numPr>
        <w:tabs>
          <w:tab w:val="left" w:pos="528"/>
        </w:tabs>
        <w:ind w:right="115"/>
        <w:rPr>
          <w:sz w:val="24"/>
        </w:rPr>
      </w:pPr>
      <w:r>
        <w:rPr>
          <w:sz w:val="24"/>
        </w:rPr>
        <w:t xml:space="preserve">Jeżeli zaistnieje obowiązek zapłaty kar umownych przez </w:t>
      </w:r>
      <w:r>
        <w:rPr>
          <w:b/>
          <w:sz w:val="24"/>
        </w:rPr>
        <w:t xml:space="preserve">Wykonawcę, </w:t>
      </w:r>
      <w:r>
        <w:rPr>
          <w:sz w:val="24"/>
        </w:rPr>
        <w:t xml:space="preserve">należność z tego tytułu zostanie potrącona z wynagrodzenia za przedmiot umowy na co </w:t>
      </w:r>
      <w:r>
        <w:rPr>
          <w:b/>
          <w:sz w:val="24"/>
        </w:rPr>
        <w:t xml:space="preserve">Wykonawca </w:t>
      </w:r>
      <w:r>
        <w:rPr>
          <w:sz w:val="24"/>
        </w:rPr>
        <w:t>wyraża zgodę przez podpisanie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2D252E14" w14:textId="77777777" w:rsidR="00A0308A" w:rsidRDefault="00A03F57">
      <w:pPr>
        <w:pStyle w:val="Akapitzlist"/>
        <w:numPr>
          <w:ilvl w:val="0"/>
          <w:numId w:val="7"/>
        </w:numPr>
        <w:tabs>
          <w:tab w:val="left" w:pos="528"/>
        </w:tabs>
        <w:ind w:right="117"/>
        <w:rPr>
          <w:sz w:val="24"/>
        </w:rPr>
      </w:pPr>
      <w:r>
        <w:rPr>
          <w:sz w:val="24"/>
        </w:rPr>
        <w:t xml:space="preserve">Zapłata kary przez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lub potrącenie przez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kwoty kary z płatności należnej </w:t>
      </w:r>
      <w:r>
        <w:rPr>
          <w:b/>
          <w:sz w:val="24"/>
        </w:rPr>
        <w:t>Wykonawcy</w:t>
      </w:r>
      <w:r>
        <w:rPr>
          <w:sz w:val="24"/>
        </w:rPr>
        <w:t xml:space="preserve">, nie zwalnia </w:t>
      </w:r>
      <w:r>
        <w:rPr>
          <w:b/>
          <w:sz w:val="24"/>
        </w:rPr>
        <w:t xml:space="preserve">Wykonawcy </w:t>
      </w:r>
      <w:r>
        <w:rPr>
          <w:sz w:val="24"/>
        </w:rPr>
        <w:t>z obowiązku ukończenia robót lub jakichkolwiek innych obowiązków i zobowiązań wynikających z</w:t>
      </w:r>
      <w:r>
        <w:rPr>
          <w:spacing w:val="3"/>
          <w:sz w:val="24"/>
        </w:rPr>
        <w:t xml:space="preserve"> </w:t>
      </w:r>
      <w:r>
        <w:rPr>
          <w:sz w:val="24"/>
        </w:rPr>
        <w:t>umowy.</w:t>
      </w:r>
    </w:p>
    <w:p w14:paraId="0665757C" w14:textId="77777777" w:rsidR="00A0308A" w:rsidRDefault="00A03F57">
      <w:pPr>
        <w:pStyle w:val="Akapitzlist"/>
        <w:numPr>
          <w:ilvl w:val="0"/>
          <w:numId w:val="7"/>
        </w:numPr>
        <w:tabs>
          <w:tab w:val="left" w:pos="528"/>
        </w:tabs>
        <w:rPr>
          <w:sz w:val="24"/>
        </w:rPr>
      </w:pPr>
      <w:r>
        <w:rPr>
          <w:sz w:val="24"/>
        </w:rPr>
        <w:t xml:space="preserve">Okoliczność, że </w:t>
      </w:r>
      <w:r>
        <w:rPr>
          <w:b/>
          <w:sz w:val="24"/>
        </w:rPr>
        <w:t xml:space="preserve">Zamawiający </w:t>
      </w:r>
      <w:r>
        <w:rPr>
          <w:sz w:val="24"/>
        </w:rPr>
        <w:t xml:space="preserve">nie poniósł szkody wskutek opóźnień </w:t>
      </w:r>
      <w:r>
        <w:rPr>
          <w:b/>
          <w:sz w:val="24"/>
        </w:rPr>
        <w:t xml:space="preserve">Wykonawcy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zwalnia</w:t>
      </w:r>
    </w:p>
    <w:p w14:paraId="7D58BCB5" w14:textId="77777777" w:rsidR="00A0308A" w:rsidRDefault="00A03F57">
      <w:pPr>
        <w:pStyle w:val="Tekstpodstawowy"/>
        <w:ind w:firstLine="0"/>
      </w:pPr>
      <w:r>
        <w:rPr>
          <w:b/>
        </w:rPr>
        <w:t xml:space="preserve">Wykonawcy </w:t>
      </w:r>
      <w:r>
        <w:t>z obowiązku zapłaty zastrzeżonych kar umownych.</w:t>
      </w:r>
    </w:p>
    <w:p w14:paraId="504C6177" w14:textId="77777777" w:rsidR="00A0308A" w:rsidRDefault="00A03F57">
      <w:pPr>
        <w:pStyle w:val="Akapitzlist"/>
        <w:numPr>
          <w:ilvl w:val="0"/>
          <w:numId w:val="7"/>
        </w:numPr>
        <w:tabs>
          <w:tab w:val="left" w:pos="528"/>
        </w:tabs>
        <w:rPr>
          <w:sz w:val="24"/>
        </w:rPr>
      </w:pPr>
      <w:r>
        <w:rPr>
          <w:sz w:val="24"/>
        </w:rPr>
        <w:t>Strony za obopólnym porozumieniem mogą odstąpić od naliczania kar</w:t>
      </w:r>
      <w:r>
        <w:rPr>
          <w:spacing w:val="-9"/>
          <w:sz w:val="24"/>
        </w:rPr>
        <w:t xml:space="preserve"> </w:t>
      </w:r>
      <w:r>
        <w:rPr>
          <w:sz w:val="24"/>
        </w:rPr>
        <w:t>umownych.</w:t>
      </w:r>
    </w:p>
    <w:p w14:paraId="1D43F9DC" w14:textId="77777777" w:rsidR="00A0308A" w:rsidRDefault="00A0308A">
      <w:pPr>
        <w:pStyle w:val="Tekstpodstawowy"/>
        <w:spacing w:before="5"/>
        <w:ind w:left="0" w:firstLine="0"/>
        <w:jc w:val="left"/>
      </w:pPr>
    </w:p>
    <w:p w14:paraId="53D5286A" w14:textId="77777777" w:rsidR="00A0308A" w:rsidRDefault="00A03F57">
      <w:pPr>
        <w:pStyle w:val="Nagwek1"/>
      </w:pPr>
      <w:r>
        <w:t>§ 13</w:t>
      </w:r>
    </w:p>
    <w:p w14:paraId="337C4CE4" w14:textId="77777777" w:rsidR="00A0308A" w:rsidRDefault="00A03F57">
      <w:pPr>
        <w:ind w:left="83" w:right="102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14:paraId="429E8D43" w14:textId="77777777" w:rsidR="00A0308A" w:rsidRDefault="00A0308A">
      <w:pPr>
        <w:pStyle w:val="Tekstpodstawowy"/>
        <w:spacing w:before="7"/>
        <w:ind w:left="0" w:firstLine="0"/>
        <w:jc w:val="left"/>
        <w:rPr>
          <w:b/>
          <w:sz w:val="23"/>
        </w:rPr>
      </w:pPr>
    </w:p>
    <w:p w14:paraId="579E134A" w14:textId="525ECBEB" w:rsidR="00A0308A" w:rsidRDefault="00A03F57">
      <w:pPr>
        <w:pStyle w:val="Akapitzlist"/>
        <w:numPr>
          <w:ilvl w:val="0"/>
          <w:numId w:val="6"/>
        </w:numPr>
        <w:tabs>
          <w:tab w:val="left" w:pos="384"/>
        </w:tabs>
        <w:ind w:right="116"/>
        <w:rPr>
          <w:sz w:val="24"/>
        </w:rPr>
      </w:pPr>
      <w:r>
        <w:rPr>
          <w:b/>
          <w:sz w:val="24"/>
        </w:rPr>
        <w:t xml:space="preserve">Wykonawca  </w:t>
      </w:r>
      <w:r>
        <w:rPr>
          <w:sz w:val="24"/>
        </w:rPr>
        <w:t>z</w:t>
      </w:r>
      <w:r w:rsidR="00FF039D">
        <w:rPr>
          <w:sz w:val="24"/>
        </w:rPr>
        <w:t>obowiązuje się do ubezpieczenia</w:t>
      </w:r>
      <w:r>
        <w:rPr>
          <w:sz w:val="24"/>
        </w:rPr>
        <w:t xml:space="preserve"> od odpowiedzialności</w:t>
      </w:r>
      <w:r w:rsidR="00FF039D">
        <w:rPr>
          <w:sz w:val="24"/>
        </w:rPr>
        <w:t xml:space="preserve"> cywilnej za ewentualne szkody i następstwa nieszczęśliwych wypadków, dotyczące pracowników</w:t>
      </w:r>
      <w:r>
        <w:rPr>
          <w:sz w:val="24"/>
        </w:rPr>
        <w:t xml:space="preserve"> </w:t>
      </w:r>
      <w:r>
        <w:rPr>
          <w:b/>
          <w:sz w:val="24"/>
        </w:rPr>
        <w:t>Wykonawcy</w:t>
      </w:r>
      <w:r w:rsidR="00FF039D">
        <w:rPr>
          <w:sz w:val="24"/>
        </w:rPr>
        <w:t>, innych osób, z </w:t>
      </w:r>
      <w:r>
        <w:rPr>
          <w:sz w:val="24"/>
        </w:rPr>
        <w:t xml:space="preserve">pomocą których </w:t>
      </w:r>
      <w:r>
        <w:rPr>
          <w:b/>
          <w:sz w:val="24"/>
        </w:rPr>
        <w:t xml:space="preserve">Wykonawca </w:t>
      </w:r>
      <w:r>
        <w:rPr>
          <w:sz w:val="24"/>
        </w:rPr>
        <w:t>wykonuje przedmiot umowy oraz osób trzecich, w tym także wynikające z  ruchu pojazdów mechanicznych, powstałe w trakcie prowadzenia ro</w:t>
      </w:r>
      <w:r w:rsidR="00FF039D">
        <w:rPr>
          <w:sz w:val="24"/>
        </w:rPr>
        <w:t xml:space="preserve">bót. </w:t>
      </w:r>
      <w:r w:rsidR="00EC5056">
        <w:rPr>
          <w:sz w:val="24"/>
        </w:rPr>
        <w:t>K</w:t>
      </w:r>
      <w:r>
        <w:rPr>
          <w:sz w:val="24"/>
        </w:rPr>
        <w:t xml:space="preserve">opię polisy OC </w:t>
      </w:r>
      <w:r>
        <w:rPr>
          <w:b/>
          <w:sz w:val="24"/>
        </w:rPr>
        <w:t xml:space="preserve">Wykonawca </w:t>
      </w:r>
      <w:r>
        <w:rPr>
          <w:sz w:val="24"/>
        </w:rPr>
        <w:t xml:space="preserve">dostarczy </w:t>
      </w:r>
      <w:r>
        <w:rPr>
          <w:b/>
          <w:sz w:val="24"/>
        </w:rPr>
        <w:t xml:space="preserve">Zamawiającemu </w:t>
      </w:r>
      <w:r>
        <w:rPr>
          <w:sz w:val="24"/>
        </w:rPr>
        <w:t>w dniu podpisania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6656D074" w14:textId="0EC43CA4" w:rsidR="00A0308A" w:rsidRDefault="00A03F57">
      <w:pPr>
        <w:pStyle w:val="Akapitzlist"/>
        <w:numPr>
          <w:ilvl w:val="0"/>
          <w:numId w:val="6"/>
        </w:numPr>
        <w:tabs>
          <w:tab w:val="left" w:pos="384"/>
        </w:tabs>
        <w:spacing w:before="1"/>
        <w:ind w:right="121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ponosi odpowiedzialność za wszelkie szkody, w tym </w:t>
      </w:r>
      <w:r w:rsidR="00FF039D">
        <w:rPr>
          <w:sz w:val="24"/>
        </w:rPr>
        <w:t xml:space="preserve">wobec osób trzecich wyrządzone </w:t>
      </w:r>
      <w:r w:rsidR="00642ACD">
        <w:rPr>
          <w:sz w:val="24"/>
        </w:rPr>
        <w:br/>
      </w:r>
      <w:r w:rsidR="00FF039D" w:rsidRPr="00FF039D">
        <w:t>w</w:t>
      </w:r>
      <w:r w:rsidR="00642ACD">
        <w:t xml:space="preserve"> </w:t>
      </w:r>
      <w:r w:rsidRPr="00FF039D">
        <w:t>czasie</w:t>
      </w:r>
      <w:r>
        <w:rPr>
          <w:sz w:val="24"/>
        </w:rPr>
        <w:t xml:space="preserve"> realizacji przedmiotu umowy. Odpowiedzialność, o której mowa powyżej dotyczy zrekompensowania przez </w:t>
      </w:r>
      <w:r>
        <w:rPr>
          <w:b/>
          <w:sz w:val="24"/>
        </w:rPr>
        <w:t xml:space="preserve">Wykonawcę </w:t>
      </w:r>
      <w:r>
        <w:rPr>
          <w:sz w:val="24"/>
        </w:rPr>
        <w:t>ewentualnych szkód wyrządzonych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Zamawiającemu</w:t>
      </w:r>
      <w:r>
        <w:rPr>
          <w:sz w:val="24"/>
        </w:rPr>
        <w:t>.</w:t>
      </w:r>
    </w:p>
    <w:p w14:paraId="2B87D26D" w14:textId="77777777" w:rsidR="00A0308A" w:rsidRDefault="00A0308A">
      <w:pPr>
        <w:pStyle w:val="Tekstpodstawowy"/>
        <w:spacing w:before="4"/>
        <w:ind w:left="0" w:firstLine="0"/>
        <w:jc w:val="left"/>
      </w:pPr>
    </w:p>
    <w:p w14:paraId="14A062BD" w14:textId="77777777" w:rsidR="00A0308A" w:rsidRDefault="00A03F57">
      <w:pPr>
        <w:pStyle w:val="Nagwek1"/>
      </w:pPr>
      <w:r>
        <w:t>§ 14</w:t>
      </w:r>
    </w:p>
    <w:p w14:paraId="67F8968B" w14:textId="77777777" w:rsidR="00A0308A" w:rsidRDefault="00A03F57">
      <w:pPr>
        <w:ind w:left="83" w:right="104"/>
        <w:jc w:val="center"/>
        <w:rPr>
          <w:b/>
          <w:sz w:val="24"/>
        </w:rPr>
      </w:pPr>
      <w:r>
        <w:rPr>
          <w:b/>
          <w:sz w:val="24"/>
        </w:rPr>
        <w:t>ZMIANA UMOWY</w:t>
      </w:r>
    </w:p>
    <w:p w14:paraId="46B440F1" w14:textId="77777777" w:rsidR="00A0308A" w:rsidRDefault="00A0308A">
      <w:pPr>
        <w:pStyle w:val="Tekstpodstawowy"/>
        <w:spacing w:before="5"/>
        <w:ind w:left="0" w:firstLine="0"/>
        <w:jc w:val="left"/>
        <w:rPr>
          <w:b/>
          <w:sz w:val="23"/>
        </w:rPr>
      </w:pPr>
    </w:p>
    <w:p w14:paraId="0C2C2D5A" w14:textId="77777777" w:rsidR="00A0308A" w:rsidRDefault="00A03F57">
      <w:pPr>
        <w:pStyle w:val="Akapitzlist"/>
        <w:numPr>
          <w:ilvl w:val="0"/>
          <w:numId w:val="5"/>
        </w:numPr>
        <w:tabs>
          <w:tab w:val="left" w:pos="384"/>
        </w:tabs>
        <w:ind w:right="123"/>
        <w:rPr>
          <w:sz w:val="24"/>
        </w:rPr>
      </w:pPr>
      <w:r>
        <w:rPr>
          <w:sz w:val="24"/>
        </w:rPr>
        <w:t>Strony mają prawo do przedłużenia terminu zakończenia robót o okres trwania przyczyn, z powodu których będzie zagrożone dotrzymanie terminu zakończenia robót, w następujących</w:t>
      </w:r>
      <w:r>
        <w:rPr>
          <w:spacing w:val="-9"/>
          <w:sz w:val="24"/>
        </w:rPr>
        <w:t xml:space="preserve"> </w:t>
      </w:r>
      <w:r>
        <w:rPr>
          <w:sz w:val="24"/>
        </w:rPr>
        <w:t>sytuacjach:</w:t>
      </w:r>
    </w:p>
    <w:p w14:paraId="15D49A55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spacing w:before="1"/>
        <w:ind w:right="118"/>
        <w:rPr>
          <w:sz w:val="24"/>
        </w:rPr>
      </w:pPr>
      <w:r>
        <w:rPr>
          <w:sz w:val="24"/>
        </w:rPr>
        <w:t xml:space="preserve">jeżeli przyczyny, z powodu których będzie zagrożone dotrzymanie terminu zakończenia robót będą następstwem okoliczności, za które odpowiedzialność ponosi </w:t>
      </w:r>
      <w:r>
        <w:rPr>
          <w:b/>
          <w:sz w:val="24"/>
        </w:rPr>
        <w:t>Zamawiający</w:t>
      </w:r>
      <w:r>
        <w:rPr>
          <w:sz w:val="24"/>
        </w:rPr>
        <w:t xml:space="preserve">, w szczególności będą następstwem nieterminowego przekazania terenu budowy, konieczności </w:t>
      </w:r>
      <w:r w:rsidR="00CB5D5A">
        <w:rPr>
          <w:sz w:val="24"/>
        </w:rPr>
        <w:t xml:space="preserve">zmian dokumentacji projektowej w zakresie, w jakim ww. okoliczności miały lub będą </w:t>
      </w:r>
      <w:r>
        <w:rPr>
          <w:sz w:val="24"/>
        </w:rPr>
        <w:t xml:space="preserve">mogły </w:t>
      </w:r>
      <w:r w:rsidR="00CB5D5A">
        <w:rPr>
          <w:sz w:val="24"/>
        </w:rPr>
        <w:t xml:space="preserve">mieć </w:t>
      </w:r>
      <w:r>
        <w:rPr>
          <w:sz w:val="24"/>
        </w:rPr>
        <w:t>wpływ na dotrzymanie terminu zakończenia</w:t>
      </w:r>
      <w:r>
        <w:rPr>
          <w:spacing w:val="-3"/>
          <w:sz w:val="24"/>
        </w:rPr>
        <w:t xml:space="preserve"> </w:t>
      </w:r>
      <w:r>
        <w:rPr>
          <w:sz w:val="24"/>
        </w:rPr>
        <w:t>robót,</w:t>
      </w:r>
    </w:p>
    <w:p w14:paraId="1831710B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5"/>
        <w:rPr>
          <w:sz w:val="24"/>
        </w:rPr>
      </w:pPr>
      <w:r>
        <w:rPr>
          <w:sz w:val="24"/>
        </w:rPr>
        <w:t xml:space="preserve">gdy wystąpią niekorzystne warunki atmosferyczne uniemożliwiające prawidłowe wykonanie robót, w szczególności z powodu technologii realizacji prac określonej umową, normami lub innymi przepisami, wymagającej konkretnych warunków atmosferycznych, jeżeli konieczność wykonania prac w tym okresie nie jest następstwem okoliczności, za które </w:t>
      </w:r>
      <w:r>
        <w:rPr>
          <w:b/>
          <w:sz w:val="24"/>
        </w:rPr>
        <w:t xml:space="preserve">Wykonawca </w:t>
      </w:r>
      <w:r>
        <w:rPr>
          <w:sz w:val="24"/>
        </w:rPr>
        <w:t>ponosi odpowiedzialność,</w:t>
      </w:r>
    </w:p>
    <w:p w14:paraId="3BCA7562" w14:textId="77777777" w:rsidR="00A0308A" w:rsidRDefault="00A03F57" w:rsidP="00CB5D5A">
      <w:pPr>
        <w:pStyle w:val="Akapitzlist"/>
        <w:numPr>
          <w:ilvl w:val="1"/>
          <w:numId w:val="5"/>
        </w:numPr>
        <w:tabs>
          <w:tab w:val="left" w:pos="809"/>
        </w:tabs>
        <w:ind w:right="117"/>
      </w:pPr>
      <w:r>
        <w:rPr>
          <w:sz w:val="24"/>
        </w:rPr>
        <w:lastRenderedPageBreak/>
        <w:t>gdy wystąpi konieczność wykonania robót zamiennych lub innych robót niezbędnych do wykonania przedmiotu umowy ze względu na zasady wiedzy technicznej, oraz udzielenia</w:t>
      </w:r>
      <w:r>
        <w:rPr>
          <w:spacing w:val="50"/>
          <w:sz w:val="24"/>
        </w:rPr>
        <w:t xml:space="preserve"> </w:t>
      </w:r>
      <w:r>
        <w:rPr>
          <w:sz w:val="24"/>
        </w:rPr>
        <w:t>zamówień</w:t>
      </w:r>
      <w:r w:rsidR="00CB5D5A">
        <w:rPr>
          <w:sz w:val="24"/>
        </w:rPr>
        <w:t xml:space="preserve"> </w:t>
      </w:r>
      <w:r>
        <w:t>dodatkowych,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14:paraId="610607E4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6"/>
        <w:rPr>
          <w:sz w:val="24"/>
        </w:rPr>
      </w:pPr>
      <w:r>
        <w:rPr>
          <w:sz w:val="24"/>
        </w:rPr>
        <w:t xml:space="preserve">gdy wystąpią opóźnienia w dokonaniu określonych czynności lub ich zaniechanie przez właściwe organy administracji państwowej, które nie są następstwem okoliczności, za które </w:t>
      </w:r>
      <w:r>
        <w:rPr>
          <w:b/>
          <w:sz w:val="24"/>
        </w:rPr>
        <w:t xml:space="preserve">Wykonawca </w:t>
      </w:r>
      <w:r>
        <w:rPr>
          <w:sz w:val="24"/>
        </w:rPr>
        <w:t>ponosi odpowiedzialność,</w:t>
      </w:r>
    </w:p>
    <w:p w14:paraId="3F69A71F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7"/>
        <w:rPr>
          <w:sz w:val="24"/>
        </w:rPr>
      </w:pPr>
      <w:r>
        <w:rPr>
          <w:sz w:val="24"/>
        </w:rPr>
        <w:t xml:space="preserve">gdy wystąpią opóźnienia organów administracji publicznej w wydawaniu decyzji administracyjnych, zezwoleń, uzgodnień, ekspertyz lub innych aktów administracyjnych niezbędnych do wykonania przedmiotu umowy, pomimo spełnienia przez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warunków ich uzyskania, w tym przede wszystkim złożenia przez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prawidłowego i kompletnego wniosku o ich wydanie, jeżeli opóźnienie przekroczy okres, przewidziany w przepisach prawa, w którym ww. decyzje powinny zostać wydane oraz nie są następstwem okoliczności, za które </w:t>
      </w:r>
      <w:r>
        <w:rPr>
          <w:b/>
          <w:sz w:val="24"/>
        </w:rPr>
        <w:t xml:space="preserve">Wykonawca </w:t>
      </w:r>
      <w:r>
        <w:rPr>
          <w:sz w:val="24"/>
        </w:rPr>
        <w:t>ponosi odpowiedzialność,</w:t>
      </w:r>
    </w:p>
    <w:p w14:paraId="533D1C50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8"/>
        <w:rPr>
          <w:sz w:val="24"/>
        </w:rPr>
      </w:pPr>
      <w:r>
        <w:rPr>
          <w:sz w:val="24"/>
        </w:rPr>
        <w:t>konieczności uzyskania wyroku sądu lub innego orzeczenia sądu albo organu administracji p</w:t>
      </w:r>
      <w:r w:rsidR="00B447AE">
        <w:rPr>
          <w:sz w:val="24"/>
        </w:rPr>
        <w:t>ublicznej, którego uzyskanie nie było przewidziane w opisie przedmiotu zamówienia (ani w </w:t>
      </w:r>
      <w:r>
        <w:rPr>
          <w:sz w:val="24"/>
        </w:rPr>
        <w:t xml:space="preserve"> żadnym innym dokumencie stanowiącym element dokumentacji postępowania o udzielenie zamówienia publicznego), a jest niezbędne celem wykonania obowiązków </w:t>
      </w:r>
      <w:r>
        <w:rPr>
          <w:b/>
          <w:sz w:val="24"/>
        </w:rPr>
        <w:t xml:space="preserve">Wykonawcy </w:t>
      </w:r>
      <w:r>
        <w:rPr>
          <w:sz w:val="24"/>
        </w:rPr>
        <w:t>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</w:p>
    <w:p w14:paraId="6A7410E9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8"/>
        <w:rPr>
          <w:sz w:val="24"/>
        </w:rPr>
      </w:pPr>
      <w:r>
        <w:rPr>
          <w:sz w:val="24"/>
        </w:rPr>
        <w:t>wystąpienia osób trzecich z roszczeniami lub ujawnienia się roszczeń osób trzecich, które uniemożliwiają dalsze wykonanie przedmiotu zamówienia, w szczególności uzyskanie odpowiednich decyzji, zezwoleń, uzgodnień wydawanych przez organy administracji</w:t>
      </w:r>
      <w:r>
        <w:rPr>
          <w:spacing w:val="-6"/>
          <w:sz w:val="24"/>
        </w:rPr>
        <w:t xml:space="preserve"> </w:t>
      </w:r>
      <w:r>
        <w:rPr>
          <w:sz w:val="24"/>
        </w:rPr>
        <w:t>publicznej,</w:t>
      </w:r>
    </w:p>
    <w:p w14:paraId="01B9B169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8"/>
        <w:rPr>
          <w:sz w:val="24"/>
        </w:rPr>
      </w:pPr>
      <w:r>
        <w:rPr>
          <w:sz w:val="24"/>
        </w:rPr>
        <w:t xml:space="preserve">wszczęcia przez jakikolwiek podmiot postępowania sądowego lub administracyjnego uniemożliwiającego wykonanie przedmiotu umowy przez </w:t>
      </w:r>
      <w:r>
        <w:rPr>
          <w:b/>
          <w:sz w:val="24"/>
        </w:rPr>
        <w:t>Wykonawcę</w:t>
      </w:r>
      <w:r>
        <w:rPr>
          <w:sz w:val="24"/>
        </w:rPr>
        <w:t>, w szczególności wstrzymujące możliwość uzyskania odpowiednich decyzji administracyjnych, uzgodnień, zezwoleń, ekspertyz lub innych aktów administracyjnych niezbędnych do wykonania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</w:p>
    <w:p w14:paraId="4BD7B8CC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spacing w:before="1"/>
        <w:ind w:right="120"/>
        <w:rPr>
          <w:sz w:val="24"/>
        </w:rPr>
      </w:pPr>
      <w:r>
        <w:rPr>
          <w:sz w:val="24"/>
        </w:rPr>
        <w:t xml:space="preserve">zwłoki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w przekazaniu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dokumentów niezbędnych do wykonania przedmiotu umowy, których obowiązek przekazania </w:t>
      </w:r>
      <w:r>
        <w:rPr>
          <w:b/>
          <w:sz w:val="24"/>
        </w:rPr>
        <w:t xml:space="preserve">Wykonawcy </w:t>
      </w:r>
      <w:r>
        <w:rPr>
          <w:sz w:val="24"/>
        </w:rPr>
        <w:t>wynika z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umowy,</w:t>
      </w:r>
    </w:p>
    <w:p w14:paraId="2DD95808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7"/>
        <w:rPr>
          <w:sz w:val="24"/>
        </w:rPr>
      </w:pPr>
      <w:r>
        <w:rPr>
          <w:sz w:val="24"/>
        </w:rPr>
        <w:t>zmian obowiązujących przepisów prawa wpływających</w:t>
      </w:r>
      <w:r w:rsidR="00B447AE">
        <w:rPr>
          <w:sz w:val="24"/>
        </w:rPr>
        <w:t xml:space="preserve"> na termin wykonania przedmiotu umowy, w </w:t>
      </w:r>
      <w:r>
        <w:rPr>
          <w:sz w:val="24"/>
        </w:rPr>
        <w:t xml:space="preserve">tym w szczególności nałożenia na </w:t>
      </w:r>
      <w:r>
        <w:rPr>
          <w:b/>
          <w:sz w:val="24"/>
        </w:rPr>
        <w:t xml:space="preserve">Wykonawcę </w:t>
      </w:r>
      <w:r>
        <w:rPr>
          <w:sz w:val="24"/>
        </w:rPr>
        <w:t>obowiązku uzyskania dodatkowych decyzji administracyjnych, uzgodnień, zezwoleń, ekspertyz lub innych aktów administracyjnych niezbędnych do wykonania przedmiotu umowy, których uzyskanie nie było konieczne na etapie 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ofert,</w:t>
      </w:r>
    </w:p>
    <w:p w14:paraId="0613074C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9"/>
        <w:rPr>
          <w:sz w:val="24"/>
        </w:rPr>
      </w:pPr>
      <w:r>
        <w:rPr>
          <w:sz w:val="24"/>
        </w:rPr>
        <w:t>jeżeli wystąpi brak możliwości wykonywania robó</w:t>
      </w:r>
      <w:r w:rsidR="00B447AE">
        <w:rPr>
          <w:sz w:val="24"/>
        </w:rPr>
        <w:t xml:space="preserve">t z powodu nie dopuszczania do </w:t>
      </w:r>
      <w:r>
        <w:rPr>
          <w:sz w:val="24"/>
        </w:rPr>
        <w:t>ich wykonywani</w:t>
      </w:r>
      <w:r w:rsidR="00B447AE">
        <w:rPr>
          <w:sz w:val="24"/>
        </w:rPr>
        <w:t xml:space="preserve">a przez uprawniony organ lub </w:t>
      </w:r>
      <w:r>
        <w:rPr>
          <w:sz w:val="24"/>
        </w:rPr>
        <w:t>naka</w:t>
      </w:r>
      <w:r w:rsidR="00B447AE">
        <w:rPr>
          <w:sz w:val="24"/>
        </w:rPr>
        <w:t xml:space="preserve">zania ich wstrzymania przez </w:t>
      </w:r>
      <w:r>
        <w:rPr>
          <w:sz w:val="24"/>
        </w:rPr>
        <w:t>uprawniony organ, z przyczyn niezależnych od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Wykonawcy</w:t>
      </w:r>
      <w:r>
        <w:rPr>
          <w:sz w:val="24"/>
        </w:rPr>
        <w:t>,</w:t>
      </w:r>
    </w:p>
    <w:p w14:paraId="230BA0AA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24"/>
        <w:rPr>
          <w:sz w:val="24"/>
        </w:rPr>
      </w:pPr>
      <w:r>
        <w:rPr>
          <w:sz w:val="24"/>
        </w:rPr>
        <w:t>wystąpienia siły wyższej w rozumieniu przepisów Kodeksu cywilnego, uniemożliwiającej wykonanie przedmiotu umowy zgodnie z jej</w:t>
      </w:r>
      <w:r>
        <w:rPr>
          <w:spacing w:val="-6"/>
          <w:sz w:val="24"/>
        </w:rPr>
        <w:t xml:space="preserve"> </w:t>
      </w:r>
      <w:r>
        <w:rPr>
          <w:sz w:val="24"/>
        </w:rPr>
        <w:t>postanowieniami.</w:t>
      </w:r>
    </w:p>
    <w:p w14:paraId="101F5A20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6"/>
        <w:rPr>
          <w:sz w:val="24"/>
        </w:rPr>
      </w:pPr>
      <w:r>
        <w:rPr>
          <w:sz w:val="24"/>
        </w:rPr>
        <w:t>o</w:t>
      </w:r>
      <w:r w:rsidR="00CB5D5A">
        <w:rPr>
          <w:sz w:val="24"/>
        </w:rPr>
        <w:t xml:space="preserve">późnienia  innych inwestycji lub robót  budowlanych </w:t>
      </w:r>
      <w:r>
        <w:rPr>
          <w:sz w:val="24"/>
        </w:rPr>
        <w:t xml:space="preserve">prowadzonych </w:t>
      </w:r>
      <w:r w:rsidR="00CB5D5A">
        <w:rPr>
          <w:sz w:val="24"/>
        </w:rPr>
        <w:t xml:space="preserve">przez </w:t>
      </w:r>
      <w:r w:rsidR="00CB5D5A">
        <w:rPr>
          <w:b/>
          <w:sz w:val="24"/>
        </w:rPr>
        <w:t>Zamawiającego</w:t>
      </w:r>
      <w:r>
        <w:rPr>
          <w:b/>
          <w:sz w:val="24"/>
        </w:rPr>
        <w:t xml:space="preserve"> </w:t>
      </w:r>
      <w:r>
        <w:rPr>
          <w:sz w:val="24"/>
        </w:rPr>
        <w:t xml:space="preserve">lub innych Zamawiających, które to inwestycje lub roboty kolidują z wykonaniem robót objętych umową, co uniemożliwia </w:t>
      </w:r>
      <w:r>
        <w:rPr>
          <w:b/>
          <w:sz w:val="24"/>
        </w:rPr>
        <w:t xml:space="preserve">Wykonawcy </w:t>
      </w:r>
      <w:r>
        <w:rPr>
          <w:sz w:val="24"/>
        </w:rPr>
        <w:t>terminowe wykonanie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1DD1323A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4"/>
        <w:rPr>
          <w:sz w:val="24"/>
        </w:rPr>
      </w:pPr>
      <w:r>
        <w:rPr>
          <w:sz w:val="24"/>
        </w:rPr>
        <w:t xml:space="preserve">opóźnienia </w:t>
      </w:r>
      <w:r>
        <w:rPr>
          <w:b/>
          <w:sz w:val="24"/>
        </w:rPr>
        <w:t xml:space="preserve">Zamawiającego </w:t>
      </w:r>
      <w:r>
        <w:rPr>
          <w:sz w:val="24"/>
        </w:rPr>
        <w:t>w wykonaniu jego zobowiązań wynikających z umowy lub przepisów</w:t>
      </w:r>
      <w:r w:rsidR="00CB5D5A">
        <w:rPr>
          <w:sz w:val="24"/>
        </w:rPr>
        <w:t xml:space="preserve"> powszechnie obowiązującego prawa, co uniemożliwia terminowe wykonanie umowy</w:t>
      </w:r>
      <w:r>
        <w:rPr>
          <w:sz w:val="24"/>
        </w:rPr>
        <w:t xml:space="preserve"> przez </w:t>
      </w:r>
      <w:r>
        <w:rPr>
          <w:b/>
          <w:sz w:val="24"/>
        </w:rPr>
        <w:t>Wykonawcę</w:t>
      </w:r>
      <w:r>
        <w:rPr>
          <w:sz w:val="24"/>
        </w:rPr>
        <w:t>,</w:t>
      </w:r>
    </w:p>
    <w:p w14:paraId="7D80A22D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5"/>
        <w:rPr>
          <w:sz w:val="24"/>
        </w:rPr>
      </w:pPr>
      <w:r>
        <w:rPr>
          <w:sz w:val="24"/>
        </w:rPr>
        <w:t>opóźnienia w uzyskaniu wymaganych</w:t>
      </w:r>
      <w:r w:rsidR="00CB5D5A">
        <w:rPr>
          <w:sz w:val="24"/>
        </w:rPr>
        <w:t xml:space="preserve"> uzgodnień, opinii, aprobat </w:t>
      </w:r>
      <w:r>
        <w:rPr>
          <w:sz w:val="24"/>
        </w:rPr>
        <w:t>od</w:t>
      </w:r>
      <w:r w:rsidR="00CB5D5A">
        <w:rPr>
          <w:sz w:val="24"/>
        </w:rPr>
        <w:t xml:space="preserve"> </w:t>
      </w:r>
      <w:r w:rsidR="00B447AE">
        <w:rPr>
          <w:sz w:val="24"/>
        </w:rPr>
        <w:t>podmiotó</w:t>
      </w:r>
      <w:r w:rsidR="000D6378">
        <w:rPr>
          <w:sz w:val="24"/>
        </w:rPr>
        <w:t>w</w:t>
      </w:r>
      <w:r w:rsidR="00B447AE">
        <w:rPr>
          <w:sz w:val="24"/>
        </w:rPr>
        <w:t xml:space="preserve"> trzecich,</w:t>
      </w:r>
      <w:r>
        <w:rPr>
          <w:sz w:val="24"/>
        </w:rPr>
        <w:t xml:space="preserve"> które to opóźnienie powstało z przyczyn nieleżących po stronie </w:t>
      </w:r>
      <w:r>
        <w:rPr>
          <w:b/>
          <w:sz w:val="24"/>
        </w:rPr>
        <w:t>Wykonawcy</w:t>
      </w:r>
      <w:r>
        <w:rPr>
          <w:sz w:val="24"/>
        </w:rPr>
        <w:t>, a powoduje brak możliwości wykonywania robót, co ma wpływ na termin wykonania</w:t>
      </w:r>
      <w:r>
        <w:rPr>
          <w:spacing w:val="3"/>
          <w:sz w:val="24"/>
        </w:rPr>
        <w:t xml:space="preserve"> </w:t>
      </w:r>
      <w:r>
        <w:rPr>
          <w:sz w:val="24"/>
        </w:rPr>
        <w:t>umowy,</w:t>
      </w:r>
    </w:p>
    <w:p w14:paraId="4ADA80A6" w14:textId="77777777" w:rsidR="00CB5D5A" w:rsidRPr="00CB5D5A" w:rsidRDefault="00A03F57" w:rsidP="00CB5D5A">
      <w:pPr>
        <w:pStyle w:val="Akapitzlist"/>
        <w:numPr>
          <w:ilvl w:val="1"/>
          <w:numId w:val="5"/>
        </w:numPr>
        <w:tabs>
          <w:tab w:val="left" w:pos="809"/>
        </w:tabs>
        <w:ind w:right="119"/>
        <w:rPr>
          <w:sz w:val="24"/>
        </w:rPr>
      </w:pPr>
      <w:r w:rsidRPr="00CB5D5A">
        <w:rPr>
          <w:sz w:val="24"/>
        </w:rPr>
        <w:t xml:space="preserve">wstrzymania wykonania umowy przez </w:t>
      </w:r>
      <w:r w:rsidRPr="00CB5D5A">
        <w:rPr>
          <w:b/>
          <w:sz w:val="24"/>
        </w:rPr>
        <w:t xml:space="preserve">Zamawiającego </w:t>
      </w:r>
      <w:r w:rsidRPr="00CB5D5A">
        <w:rPr>
          <w:sz w:val="24"/>
        </w:rPr>
        <w:t xml:space="preserve">z przyczyn nieleżących po stronie </w:t>
      </w:r>
      <w:r w:rsidRPr="00CB5D5A">
        <w:rPr>
          <w:b/>
          <w:sz w:val="24"/>
        </w:rPr>
        <w:t>Wykonawcy</w:t>
      </w:r>
      <w:r w:rsidRPr="00CB5D5A">
        <w:rPr>
          <w:sz w:val="24"/>
        </w:rPr>
        <w:t>, o ile takie działanie powoduje, że nie jest możliwe wykonanie umowy w dotychczas ustalonym</w:t>
      </w:r>
      <w:r w:rsidRPr="00CB5D5A">
        <w:rPr>
          <w:spacing w:val="-1"/>
          <w:sz w:val="24"/>
        </w:rPr>
        <w:t xml:space="preserve"> </w:t>
      </w:r>
      <w:r w:rsidR="00CB5D5A" w:rsidRPr="00CB5D5A">
        <w:rPr>
          <w:sz w:val="24"/>
        </w:rPr>
        <w:t>termini</w:t>
      </w:r>
      <w:r w:rsidR="00CB5D5A">
        <w:rPr>
          <w:sz w:val="24"/>
        </w:rPr>
        <w:t>e,</w:t>
      </w:r>
    </w:p>
    <w:p w14:paraId="3B863426" w14:textId="77777777" w:rsidR="00A0308A" w:rsidRDefault="00CB5D5A">
      <w:pPr>
        <w:pStyle w:val="Akapitzlist"/>
        <w:numPr>
          <w:ilvl w:val="1"/>
          <w:numId w:val="5"/>
        </w:numPr>
        <w:tabs>
          <w:tab w:val="left" w:pos="809"/>
        </w:tabs>
        <w:ind w:right="123"/>
        <w:rPr>
          <w:sz w:val="24"/>
        </w:rPr>
      </w:pPr>
      <w:r>
        <w:rPr>
          <w:sz w:val="24"/>
        </w:rPr>
        <w:t>wystąpienia na terenie</w:t>
      </w:r>
      <w:r w:rsidR="00A03F57">
        <w:rPr>
          <w:sz w:val="24"/>
        </w:rPr>
        <w:t xml:space="preserve"> budowy  niewybuchów,  niewypałów  lub  znalezisk  archeologicznych, które wymagały wstrzymania wykonania robót budowlanych przez</w:t>
      </w:r>
      <w:r w:rsidR="00A03F57">
        <w:rPr>
          <w:spacing w:val="-4"/>
          <w:sz w:val="24"/>
        </w:rPr>
        <w:t xml:space="preserve"> </w:t>
      </w:r>
      <w:r w:rsidR="00A03F57">
        <w:rPr>
          <w:b/>
          <w:sz w:val="24"/>
        </w:rPr>
        <w:t>Wykonawcę</w:t>
      </w:r>
      <w:r w:rsidR="00A03F57">
        <w:rPr>
          <w:sz w:val="24"/>
        </w:rPr>
        <w:t>,</w:t>
      </w:r>
    </w:p>
    <w:p w14:paraId="268B7976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8"/>
        <w:rPr>
          <w:sz w:val="24"/>
        </w:rPr>
      </w:pPr>
      <w:r>
        <w:rPr>
          <w:sz w:val="24"/>
        </w:rPr>
        <w:lastRenderedPageBreak/>
        <w:t xml:space="preserve">wystąpienia awarii na terenie budowy, za którą odpowiedzialności nie ponosi </w:t>
      </w:r>
      <w:r>
        <w:rPr>
          <w:b/>
          <w:sz w:val="24"/>
        </w:rPr>
        <w:t>Wykonawca</w:t>
      </w:r>
      <w:r>
        <w:rPr>
          <w:sz w:val="24"/>
        </w:rPr>
        <w:t>, skutkującej koniecznością wstrzymania wykonania robót budowlanych przez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Wykonawcę</w:t>
      </w:r>
      <w:r>
        <w:rPr>
          <w:sz w:val="24"/>
        </w:rPr>
        <w:t>,</w:t>
      </w:r>
    </w:p>
    <w:p w14:paraId="4FBF6DAC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18"/>
        <w:rPr>
          <w:sz w:val="24"/>
        </w:rPr>
      </w:pPr>
      <w:r>
        <w:rPr>
          <w:sz w:val="24"/>
        </w:rPr>
        <w:t>zmiany po upływie składania ofert powszechnie obowiązujących przepisów prawa, które miały wpływ na możliwość wykonania umowy w terminie w niej</w:t>
      </w:r>
      <w:r>
        <w:rPr>
          <w:spacing w:val="-11"/>
          <w:sz w:val="24"/>
        </w:rPr>
        <w:t xml:space="preserve"> </w:t>
      </w:r>
      <w:r>
        <w:rPr>
          <w:sz w:val="24"/>
        </w:rPr>
        <w:t>ustalonym.</w:t>
      </w:r>
    </w:p>
    <w:p w14:paraId="7DDF3619" w14:textId="777DAEC3" w:rsidR="00A0308A" w:rsidRDefault="00A03F57">
      <w:pPr>
        <w:pStyle w:val="Akapitzlist"/>
        <w:numPr>
          <w:ilvl w:val="0"/>
          <w:numId w:val="5"/>
        </w:numPr>
        <w:tabs>
          <w:tab w:val="left" w:pos="384"/>
        </w:tabs>
        <w:ind w:right="114"/>
        <w:rPr>
          <w:sz w:val="24"/>
        </w:rPr>
      </w:pPr>
      <w:r>
        <w:rPr>
          <w:sz w:val="24"/>
        </w:rPr>
        <w:t xml:space="preserve">W przypadku wystąpienia co najmniej jednej z okoliczności wymienionej w ust. 2 - termin umowny </w:t>
      </w:r>
      <w:r w:rsidR="00EC5056">
        <w:rPr>
          <w:sz w:val="24"/>
        </w:rPr>
        <w:t>może ulec</w:t>
      </w:r>
      <w:r>
        <w:rPr>
          <w:sz w:val="24"/>
        </w:rPr>
        <w:t xml:space="preserve"> p</w:t>
      </w:r>
      <w:r w:rsidR="00CB5D5A">
        <w:rPr>
          <w:sz w:val="24"/>
        </w:rPr>
        <w:t xml:space="preserve">rzedłużeniu o czas niezbędny do </w:t>
      </w:r>
      <w:r>
        <w:rPr>
          <w:sz w:val="24"/>
        </w:rPr>
        <w:t>zakończenia  wykonywan</w:t>
      </w:r>
      <w:r w:rsidR="00CB5D5A">
        <w:rPr>
          <w:sz w:val="24"/>
        </w:rPr>
        <w:t xml:space="preserve">ia  przedmiotu umowy, jednak </w:t>
      </w:r>
      <w:r>
        <w:rPr>
          <w:sz w:val="24"/>
        </w:rPr>
        <w:t>nie dłuższy niż czas trwania</w:t>
      </w:r>
      <w:r>
        <w:rPr>
          <w:spacing w:val="-8"/>
          <w:sz w:val="24"/>
        </w:rPr>
        <w:t xml:space="preserve"> </w:t>
      </w:r>
      <w:r>
        <w:rPr>
          <w:sz w:val="24"/>
        </w:rPr>
        <w:t>przeszkody.</w:t>
      </w:r>
    </w:p>
    <w:p w14:paraId="772B5C62" w14:textId="77777777" w:rsidR="00A0308A" w:rsidRDefault="00A03F57">
      <w:pPr>
        <w:pStyle w:val="Akapitzlist"/>
        <w:numPr>
          <w:ilvl w:val="0"/>
          <w:numId w:val="5"/>
        </w:numPr>
        <w:tabs>
          <w:tab w:val="left" w:pos="384"/>
        </w:tabs>
        <w:rPr>
          <w:sz w:val="24"/>
        </w:rPr>
      </w:pPr>
      <w:r>
        <w:rPr>
          <w:sz w:val="24"/>
        </w:rPr>
        <w:t xml:space="preserve">O wystąpieniu okoliczności mogących wpłynąć na zmianę terminów, </w:t>
      </w:r>
      <w:r>
        <w:rPr>
          <w:b/>
          <w:sz w:val="24"/>
        </w:rPr>
        <w:t xml:space="preserve">Wykonawca </w:t>
      </w:r>
      <w:r>
        <w:rPr>
          <w:sz w:val="24"/>
        </w:rPr>
        <w:t>winien</w:t>
      </w:r>
      <w:r>
        <w:rPr>
          <w:spacing w:val="2"/>
          <w:sz w:val="24"/>
        </w:rPr>
        <w:t xml:space="preserve"> </w:t>
      </w:r>
      <w:r>
        <w:rPr>
          <w:sz w:val="24"/>
        </w:rPr>
        <w:t>poinformować</w:t>
      </w:r>
    </w:p>
    <w:p w14:paraId="55840CD1" w14:textId="77777777" w:rsidR="00A0308A" w:rsidRDefault="00A03F57">
      <w:pPr>
        <w:pStyle w:val="Tekstpodstawowy"/>
        <w:ind w:left="383" w:firstLine="0"/>
      </w:pPr>
      <w:r>
        <w:rPr>
          <w:b/>
        </w:rPr>
        <w:t xml:space="preserve">Zamawiającego </w:t>
      </w:r>
      <w:r>
        <w:t>pisemnie i natychmiast odnotować to np. w dzienniku budowy.</w:t>
      </w:r>
    </w:p>
    <w:p w14:paraId="45EC9973" w14:textId="77777777" w:rsidR="00A0308A" w:rsidRDefault="00A03F57">
      <w:pPr>
        <w:pStyle w:val="Akapitzlist"/>
        <w:numPr>
          <w:ilvl w:val="0"/>
          <w:numId w:val="5"/>
        </w:numPr>
        <w:tabs>
          <w:tab w:val="left" w:pos="384"/>
        </w:tabs>
        <w:ind w:right="122"/>
        <w:rPr>
          <w:sz w:val="24"/>
        </w:rPr>
      </w:pPr>
      <w:r>
        <w:rPr>
          <w:b/>
          <w:sz w:val="24"/>
        </w:rPr>
        <w:t xml:space="preserve">Zamawiający </w:t>
      </w:r>
      <w:r w:rsidR="000D6378">
        <w:rPr>
          <w:sz w:val="24"/>
        </w:rPr>
        <w:t xml:space="preserve">dopuszcza zmianę mogącą </w:t>
      </w:r>
      <w:r>
        <w:rPr>
          <w:sz w:val="24"/>
        </w:rPr>
        <w:t>doty</w:t>
      </w:r>
      <w:r w:rsidR="000D6378">
        <w:rPr>
          <w:sz w:val="24"/>
        </w:rPr>
        <w:t>czyć sposobu wykonania  robót lub ich zakresu, jeżeli w </w:t>
      </w:r>
      <w:r>
        <w:rPr>
          <w:sz w:val="24"/>
        </w:rPr>
        <w:t>trakcie realizacji pojawią się okoliczności uzasadniające powyższe, a wynikające z uzyskanych uzgodnień i opinii, uwarunkowań technicznych, gruntowych lub dokumentacyjnych, w szczególności gdy:</w:t>
      </w:r>
    </w:p>
    <w:p w14:paraId="20C79D5B" w14:textId="77777777" w:rsidR="00A0308A" w:rsidRDefault="00A03F57">
      <w:pPr>
        <w:pStyle w:val="Akapitzlist"/>
        <w:numPr>
          <w:ilvl w:val="1"/>
          <w:numId w:val="5"/>
        </w:numPr>
        <w:tabs>
          <w:tab w:val="left" w:pos="667"/>
        </w:tabs>
        <w:ind w:left="666" w:right="119" w:hanging="284"/>
        <w:rPr>
          <w:sz w:val="24"/>
        </w:rPr>
      </w:pPr>
      <w:r>
        <w:rPr>
          <w:sz w:val="24"/>
        </w:rPr>
        <w:t xml:space="preserve">w trakcie realizacji zamówienia wystąpią nieprzewidziane w dokumentacji </w:t>
      </w:r>
      <w:r w:rsidR="00CB5D5A">
        <w:rPr>
          <w:sz w:val="24"/>
        </w:rPr>
        <w:t xml:space="preserve">zapytania ofertowego </w:t>
      </w:r>
      <w:r>
        <w:rPr>
          <w:sz w:val="24"/>
        </w:rPr>
        <w:t xml:space="preserve">okoliczności powodujące konieczność zmiany opisu przedmiotu zamówienia, w tym w szczególności, jeżeli informacje wynikające z opisu przedmiotu zamówienia okażą się nieprawidłowe, co spowoduje konieczność zmiany opisu przedmiotu zamówienia w zakresie cech, funkcjonalności lub innych wymagań </w:t>
      </w:r>
      <w:r>
        <w:rPr>
          <w:b/>
          <w:sz w:val="24"/>
        </w:rPr>
        <w:t xml:space="preserve">Zamawiającego </w:t>
      </w:r>
      <w:r>
        <w:rPr>
          <w:sz w:val="24"/>
        </w:rPr>
        <w:t>odnoszących się do projektowanego obiektu, a także zmian rozwiązań technicznych, technologicznych lub</w:t>
      </w:r>
      <w:r>
        <w:rPr>
          <w:spacing w:val="-6"/>
          <w:sz w:val="24"/>
        </w:rPr>
        <w:t xml:space="preserve"> </w:t>
      </w:r>
      <w:r>
        <w:rPr>
          <w:sz w:val="24"/>
        </w:rPr>
        <w:t>materiałowych.</w:t>
      </w:r>
    </w:p>
    <w:p w14:paraId="24EC77F7" w14:textId="77777777" w:rsidR="00A0308A" w:rsidRDefault="00A03F57">
      <w:pPr>
        <w:spacing w:before="3"/>
        <w:ind w:left="666" w:right="127"/>
        <w:jc w:val="both"/>
        <w:rPr>
          <w:sz w:val="23"/>
        </w:rPr>
      </w:pPr>
      <w:r>
        <w:rPr>
          <w:sz w:val="23"/>
        </w:rPr>
        <w:t>Wystąpienie powyższych okoliczności uprawnia strony do zmiany umowy w zakresie, w jakim informacje znajdujące się w dokumentacji postępowania okażą się niezgodne z zastanym stanem rzeczywistym.</w:t>
      </w:r>
    </w:p>
    <w:p w14:paraId="1EC2F249" w14:textId="77777777" w:rsidR="00A0308A" w:rsidRDefault="00A03F57">
      <w:pPr>
        <w:pStyle w:val="Akapitzlist"/>
        <w:numPr>
          <w:ilvl w:val="1"/>
          <w:numId w:val="5"/>
        </w:numPr>
        <w:tabs>
          <w:tab w:val="left" w:pos="667"/>
        </w:tabs>
        <w:spacing w:before="1" w:line="237" w:lineRule="auto"/>
        <w:ind w:left="666" w:right="127" w:hanging="284"/>
        <w:rPr>
          <w:sz w:val="23"/>
        </w:rPr>
      </w:pPr>
      <w:r>
        <w:rPr>
          <w:sz w:val="23"/>
        </w:rPr>
        <w:t>w trakcie realizacji zamówienia konieczna okaże się zmiana opisu przedmiotu zamówienia, której wprowadzenie jest</w:t>
      </w:r>
      <w:r>
        <w:rPr>
          <w:spacing w:val="-3"/>
          <w:sz w:val="23"/>
        </w:rPr>
        <w:t xml:space="preserve"> </w:t>
      </w:r>
      <w:r>
        <w:rPr>
          <w:sz w:val="23"/>
        </w:rPr>
        <w:t>wynikiem:</w:t>
      </w:r>
    </w:p>
    <w:p w14:paraId="37D58CCC" w14:textId="3A352002" w:rsidR="00A0308A" w:rsidRPr="00642ACD" w:rsidRDefault="00A03F57" w:rsidP="00642ACD">
      <w:pPr>
        <w:pStyle w:val="Akapitzlist"/>
        <w:numPr>
          <w:ilvl w:val="0"/>
          <w:numId w:val="4"/>
        </w:numPr>
        <w:tabs>
          <w:tab w:val="left" w:pos="993"/>
        </w:tabs>
        <w:spacing w:before="16"/>
        <w:ind w:left="993" w:right="123"/>
        <w:rPr>
          <w:sz w:val="24"/>
        </w:rPr>
      </w:pPr>
      <w:r w:rsidRPr="00642ACD">
        <w:rPr>
          <w:sz w:val="24"/>
        </w:rPr>
        <w:t>rozwoju technicznego, technologicznego lub w zakresie materiałów budowlanych, a wpr</w:t>
      </w:r>
      <w:r w:rsidR="00CB5D5A" w:rsidRPr="00642ACD">
        <w:rPr>
          <w:sz w:val="24"/>
        </w:rPr>
        <w:t>owadzenie zmiany spowoduje, że</w:t>
      </w:r>
      <w:r w:rsidRPr="00642ACD">
        <w:rPr>
          <w:sz w:val="24"/>
        </w:rPr>
        <w:t xml:space="preserve"> zaprojektowane </w:t>
      </w:r>
      <w:r w:rsidR="00CB5D5A" w:rsidRPr="00642ACD">
        <w:rPr>
          <w:sz w:val="24"/>
        </w:rPr>
        <w:t xml:space="preserve">rozwiązanie będzie </w:t>
      </w:r>
      <w:r w:rsidRPr="00642ACD">
        <w:rPr>
          <w:sz w:val="24"/>
        </w:rPr>
        <w:t>prze</w:t>
      </w:r>
      <w:r w:rsidR="00CB5D5A" w:rsidRPr="00642ACD">
        <w:rPr>
          <w:sz w:val="24"/>
        </w:rPr>
        <w:t xml:space="preserve">widywać  najbardziej aktualne </w:t>
      </w:r>
      <w:r w:rsidRPr="00642ACD">
        <w:rPr>
          <w:sz w:val="24"/>
        </w:rPr>
        <w:t>lub odpowiednie rozwiązania techniczne, technologiczne lub w zakresie stosowanych materiałów budowlanych,</w:t>
      </w:r>
    </w:p>
    <w:p w14:paraId="16874361" w14:textId="77777777" w:rsidR="00A0308A" w:rsidRDefault="00A03F57" w:rsidP="00642ACD">
      <w:pPr>
        <w:pStyle w:val="Akapitzlist"/>
        <w:numPr>
          <w:ilvl w:val="0"/>
          <w:numId w:val="4"/>
        </w:numPr>
        <w:tabs>
          <w:tab w:val="left" w:pos="993"/>
        </w:tabs>
        <w:spacing w:before="19"/>
        <w:ind w:left="993" w:right="120"/>
        <w:rPr>
          <w:sz w:val="24"/>
        </w:rPr>
      </w:pPr>
      <w:r>
        <w:rPr>
          <w:sz w:val="24"/>
        </w:rPr>
        <w:t xml:space="preserve">zmian wymagań </w:t>
      </w:r>
      <w:r w:rsidR="00CB5D5A">
        <w:rPr>
          <w:b/>
          <w:sz w:val="24"/>
        </w:rPr>
        <w:t>Zamawiającego</w:t>
      </w:r>
      <w:r>
        <w:rPr>
          <w:b/>
          <w:sz w:val="24"/>
        </w:rPr>
        <w:t xml:space="preserve"> </w:t>
      </w:r>
      <w:r w:rsidR="00CB5D5A">
        <w:rPr>
          <w:sz w:val="24"/>
        </w:rPr>
        <w:t xml:space="preserve">co do przedmiotu zamówienia, które nie były </w:t>
      </w:r>
      <w:r w:rsidR="000D6378">
        <w:rPr>
          <w:sz w:val="24"/>
        </w:rPr>
        <w:t>przewidziane w </w:t>
      </w:r>
      <w:r>
        <w:rPr>
          <w:sz w:val="24"/>
        </w:rPr>
        <w:t>pierwotnym opisie przedmiotu zamówienia, a ich wprowadzenie jest zasadne ze względów funkcjonalnych projektowanego</w:t>
      </w:r>
      <w:r>
        <w:rPr>
          <w:spacing w:val="-1"/>
          <w:sz w:val="24"/>
        </w:rPr>
        <w:t xml:space="preserve"> </w:t>
      </w:r>
      <w:r>
        <w:rPr>
          <w:sz w:val="24"/>
        </w:rPr>
        <w:t>obiektu,</w:t>
      </w:r>
    </w:p>
    <w:p w14:paraId="5E30AED6" w14:textId="77777777" w:rsidR="00A0308A" w:rsidRDefault="00A03F57" w:rsidP="00642ACD">
      <w:pPr>
        <w:pStyle w:val="Akapitzlist"/>
        <w:numPr>
          <w:ilvl w:val="0"/>
          <w:numId w:val="4"/>
        </w:numPr>
        <w:tabs>
          <w:tab w:val="left" w:pos="993"/>
        </w:tabs>
        <w:spacing w:before="16"/>
        <w:ind w:left="993" w:right="120"/>
        <w:rPr>
          <w:sz w:val="24"/>
        </w:rPr>
      </w:pPr>
      <w:r>
        <w:rPr>
          <w:sz w:val="24"/>
        </w:rPr>
        <w:t xml:space="preserve">zmian obowiązujących przepisów prawa, które weszły w życie po terminie składania ofert, powodujących konieczność zmiany zakresu przedmiotu zamówienia, w tym w szczególności zmiany obowiązków </w:t>
      </w:r>
      <w:r>
        <w:rPr>
          <w:b/>
          <w:sz w:val="24"/>
        </w:rPr>
        <w:t xml:space="preserve">Wykonawcy </w:t>
      </w:r>
      <w:r>
        <w:rPr>
          <w:sz w:val="24"/>
        </w:rPr>
        <w:t>lub rozwiązań wynikających z opisu 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zamówienia,</w:t>
      </w:r>
    </w:p>
    <w:p w14:paraId="0CB03657" w14:textId="77777777" w:rsidR="00A0308A" w:rsidRDefault="00A03F57" w:rsidP="00642ACD">
      <w:pPr>
        <w:pStyle w:val="Akapitzlist"/>
        <w:numPr>
          <w:ilvl w:val="0"/>
          <w:numId w:val="4"/>
        </w:numPr>
        <w:tabs>
          <w:tab w:val="left" w:pos="993"/>
        </w:tabs>
        <w:spacing w:before="15"/>
        <w:ind w:left="993" w:right="120"/>
        <w:rPr>
          <w:sz w:val="24"/>
        </w:rPr>
      </w:pPr>
      <w:r>
        <w:rPr>
          <w:sz w:val="24"/>
        </w:rPr>
        <w:t xml:space="preserve">zaprzestania korzystania z rozwiązań, materiałów lub technologii przewidzianej w opisie przedmiotu zamówienia lub umowie i zastąpienie dotychczasowych po-stanowień w </w:t>
      </w:r>
      <w:r>
        <w:rPr>
          <w:spacing w:val="-2"/>
          <w:sz w:val="24"/>
        </w:rPr>
        <w:t xml:space="preserve">tym </w:t>
      </w:r>
      <w:r>
        <w:rPr>
          <w:sz w:val="24"/>
        </w:rPr>
        <w:t>zakresie aktualnie stosowanymi rozwiązaniami, materiałami lub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technologiami.</w:t>
      </w:r>
    </w:p>
    <w:p w14:paraId="5F215EFA" w14:textId="77777777" w:rsidR="00A0308A" w:rsidRDefault="00A03F57" w:rsidP="00642ACD">
      <w:pPr>
        <w:pStyle w:val="Tekstpodstawowy"/>
        <w:spacing w:before="1"/>
        <w:ind w:left="637" w:right="115" w:firstLine="0"/>
      </w:pPr>
      <w:r>
        <w:t xml:space="preserve">Wystąpienie powyższych okoliczności umożliwia stronom zmianę umowy poprzez zmianę obowiązków </w:t>
      </w:r>
      <w:r>
        <w:rPr>
          <w:b/>
        </w:rPr>
        <w:t xml:space="preserve">Wykonawcy </w:t>
      </w:r>
      <w:r>
        <w:t xml:space="preserve">lub opisu przedmiotu zamówienia, w </w:t>
      </w:r>
      <w:r>
        <w:rPr>
          <w:spacing w:val="-2"/>
        </w:rPr>
        <w:t xml:space="preserve">tym </w:t>
      </w:r>
      <w:r>
        <w:t>przede wszystk</w:t>
      </w:r>
      <w:r w:rsidR="000D6378">
        <w:t>im poprzez wprowadzenie nowych lub innych rozwiązań technicznych, technologicznych, jakie mają być zastosowane w </w:t>
      </w:r>
      <w:r>
        <w:t xml:space="preserve">projektowanym obiekcie, albo zmiany materiałów oczekiwanych dotychczas przez </w:t>
      </w:r>
      <w:r>
        <w:rPr>
          <w:b/>
        </w:rPr>
        <w:t>Zamawiającego</w:t>
      </w:r>
      <w:r>
        <w:t>, pod warunkiem że wprowadzane modyfikacje nie zmieniają przeznaczenia projektowanego obiektu o</w:t>
      </w:r>
      <w:r w:rsidR="000D6378">
        <w:t xml:space="preserve">raz ogólnego charakteru umowy, a przy tym </w:t>
      </w:r>
      <w:r>
        <w:t>s</w:t>
      </w:r>
      <w:r w:rsidR="000D6378">
        <w:t>ą niezbędne do realizacji celu umowy, co strony są w </w:t>
      </w:r>
      <w:r>
        <w:t>stanie</w:t>
      </w:r>
      <w:r>
        <w:rPr>
          <w:spacing w:val="-3"/>
        </w:rPr>
        <w:t xml:space="preserve"> </w:t>
      </w:r>
      <w:r>
        <w:t>wykazać.</w:t>
      </w:r>
    </w:p>
    <w:p w14:paraId="1E457F94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25"/>
        <w:rPr>
          <w:sz w:val="24"/>
        </w:rPr>
      </w:pPr>
      <w:r>
        <w:rPr>
          <w:sz w:val="24"/>
        </w:rPr>
        <w:t>konieczność wykonania robót zamiennych, których wykonanie ma na celu prawidłowe zrealizowanie przedmiotu zamówienia, a konieczność ich wykonania wynika z wad dokumentacji</w:t>
      </w:r>
      <w:r>
        <w:rPr>
          <w:spacing w:val="-8"/>
          <w:sz w:val="24"/>
        </w:rPr>
        <w:t xml:space="preserve"> </w:t>
      </w:r>
      <w:r>
        <w:rPr>
          <w:sz w:val="24"/>
        </w:rPr>
        <w:t>projektowej,</w:t>
      </w:r>
    </w:p>
    <w:p w14:paraId="6B3C13AD" w14:textId="77777777" w:rsidR="00A0308A" w:rsidRDefault="000D6378">
      <w:pPr>
        <w:pStyle w:val="Akapitzlist"/>
        <w:numPr>
          <w:ilvl w:val="1"/>
          <w:numId w:val="5"/>
        </w:numPr>
        <w:tabs>
          <w:tab w:val="left" w:pos="809"/>
        </w:tabs>
        <w:spacing w:before="3" w:line="237" w:lineRule="auto"/>
        <w:ind w:right="118"/>
        <w:rPr>
          <w:sz w:val="24"/>
        </w:rPr>
      </w:pPr>
      <w:r>
        <w:rPr>
          <w:sz w:val="24"/>
        </w:rPr>
        <w:t xml:space="preserve">zmiany dokumentacji projektowej wykonane z inicjatywy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ze względu </w:t>
      </w:r>
      <w:r w:rsidR="00A03F57">
        <w:rPr>
          <w:sz w:val="24"/>
        </w:rPr>
        <w:t>na stwierdzone wady, co spowoduje konieczność wykonania robót</w:t>
      </w:r>
      <w:r w:rsidR="00A03F57">
        <w:rPr>
          <w:spacing w:val="-3"/>
          <w:sz w:val="24"/>
        </w:rPr>
        <w:t xml:space="preserve"> </w:t>
      </w:r>
      <w:r w:rsidR="00A03F57">
        <w:rPr>
          <w:sz w:val="24"/>
        </w:rPr>
        <w:t>zamiennych,</w:t>
      </w:r>
    </w:p>
    <w:p w14:paraId="7ACBB58D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spacing w:before="1"/>
        <w:ind w:right="118"/>
        <w:rPr>
          <w:sz w:val="24"/>
        </w:rPr>
      </w:pPr>
      <w:r>
        <w:rPr>
          <w:sz w:val="24"/>
        </w:rPr>
        <w:t>zmiany decyzji administracyjnych, na podstawie których prowadzone są roboty budowlane objęte umową, powodujące zmianę dotychczasowego zakresu robót przewidzianego w dokumentacji projektowej,</w:t>
      </w:r>
    </w:p>
    <w:p w14:paraId="7400DD07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25"/>
        <w:rPr>
          <w:sz w:val="24"/>
        </w:rPr>
      </w:pPr>
      <w:r>
        <w:rPr>
          <w:sz w:val="24"/>
        </w:rPr>
        <w:t>w szczególności zmiana sposobu wykonania przedmiotu umowy, zakresu robót, lokalizacji robót wynika w sytuacji:</w:t>
      </w:r>
    </w:p>
    <w:p w14:paraId="602C4AA7" w14:textId="77777777" w:rsidR="00A0308A" w:rsidRDefault="00A03F57">
      <w:pPr>
        <w:pStyle w:val="Akapitzlist"/>
        <w:numPr>
          <w:ilvl w:val="0"/>
          <w:numId w:val="3"/>
        </w:numPr>
        <w:tabs>
          <w:tab w:val="left" w:pos="809"/>
        </w:tabs>
        <w:spacing w:before="18"/>
        <w:ind w:right="123"/>
        <w:rPr>
          <w:sz w:val="24"/>
        </w:rPr>
      </w:pPr>
      <w:r>
        <w:rPr>
          <w:sz w:val="24"/>
        </w:rPr>
        <w:t xml:space="preserve">wystąpienia innych warunków geologicznych, geotechnicznych, hydrologicznych niż te wskazane </w:t>
      </w:r>
      <w:r>
        <w:rPr>
          <w:sz w:val="24"/>
        </w:rPr>
        <w:lastRenderedPageBreak/>
        <w:t xml:space="preserve">przez </w:t>
      </w:r>
      <w:r>
        <w:rPr>
          <w:b/>
          <w:sz w:val="24"/>
        </w:rPr>
        <w:t xml:space="preserve">Zamawiającego </w:t>
      </w:r>
      <w:r>
        <w:rPr>
          <w:sz w:val="24"/>
        </w:rPr>
        <w:t>w dokumentacji projektowej, powodujących konieczność zmiany sposobu 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1E38E547" w14:textId="77777777" w:rsidR="00A0308A" w:rsidRDefault="00A03F57">
      <w:pPr>
        <w:pStyle w:val="Akapitzlist"/>
        <w:numPr>
          <w:ilvl w:val="0"/>
          <w:numId w:val="3"/>
        </w:numPr>
        <w:tabs>
          <w:tab w:val="left" w:pos="809"/>
        </w:tabs>
        <w:spacing w:before="18" w:line="237" w:lineRule="auto"/>
        <w:ind w:right="124"/>
        <w:rPr>
          <w:sz w:val="24"/>
        </w:rPr>
      </w:pPr>
      <w:r>
        <w:rPr>
          <w:sz w:val="24"/>
        </w:rPr>
        <w:t>wystąpienia na terenie budowy niewybuchów, niewypałów lub znalezisk archeologicznych, które uniemożliwiają lub utrudniają wykonanie robót na warunkach przewidzianych w</w:t>
      </w:r>
      <w:r>
        <w:rPr>
          <w:spacing w:val="-6"/>
          <w:sz w:val="24"/>
        </w:rPr>
        <w:t xml:space="preserve"> </w:t>
      </w:r>
      <w:r>
        <w:rPr>
          <w:sz w:val="24"/>
        </w:rPr>
        <w:t>umowie.</w:t>
      </w:r>
    </w:p>
    <w:p w14:paraId="07C08AE5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spacing w:before="1"/>
        <w:ind w:right="116"/>
        <w:rPr>
          <w:sz w:val="24"/>
        </w:rPr>
      </w:pPr>
      <w:r>
        <w:rPr>
          <w:sz w:val="24"/>
        </w:rPr>
        <w:t>zmiana technologii wykonania robót lub materiałów przewidzianych w dokumentacji projektowej, jeżeli w wyniku rozwoju technicznego lub technologicznego możliwe jest wykonanie robót przy zastosowaniu innej technologii lub materiałów,</w:t>
      </w:r>
      <w:r>
        <w:rPr>
          <w:spacing w:val="-1"/>
          <w:sz w:val="24"/>
        </w:rPr>
        <w:t xml:space="preserve"> </w:t>
      </w:r>
      <w:r>
        <w:rPr>
          <w:sz w:val="24"/>
        </w:rPr>
        <w:t>które:</w:t>
      </w:r>
    </w:p>
    <w:p w14:paraId="009D2C37" w14:textId="77777777" w:rsidR="00A0308A" w:rsidRDefault="00A03F57">
      <w:pPr>
        <w:pStyle w:val="Akapitzlist"/>
        <w:numPr>
          <w:ilvl w:val="0"/>
          <w:numId w:val="3"/>
        </w:numPr>
        <w:tabs>
          <w:tab w:val="left" w:pos="809"/>
        </w:tabs>
        <w:spacing w:before="18"/>
        <w:rPr>
          <w:sz w:val="24"/>
        </w:rPr>
      </w:pPr>
      <w:r>
        <w:rPr>
          <w:sz w:val="24"/>
        </w:rPr>
        <w:t>podwyższą jakość wykonanych</w:t>
      </w:r>
      <w:r>
        <w:rPr>
          <w:spacing w:val="-4"/>
          <w:sz w:val="24"/>
        </w:rPr>
        <w:t xml:space="preserve"> </w:t>
      </w:r>
      <w:r>
        <w:rPr>
          <w:sz w:val="24"/>
        </w:rPr>
        <w:t>robót,</w:t>
      </w:r>
    </w:p>
    <w:p w14:paraId="28B5F639" w14:textId="77777777" w:rsidR="00A0308A" w:rsidRDefault="00A03F57">
      <w:pPr>
        <w:pStyle w:val="Akapitzlist"/>
        <w:numPr>
          <w:ilvl w:val="0"/>
          <w:numId w:val="3"/>
        </w:numPr>
        <w:tabs>
          <w:tab w:val="left" w:pos="809"/>
        </w:tabs>
        <w:spacing w:before="18"/>
        <w:rPr>
          <w:sz w:val="24"/>
        </w:rPr>
      </w:pPr>
      <w:r>
        <w:rPr>
          <w:sz w:val="24"/>
        </w:rPr>
        <w:t>zmniejszą koszty realizacji umowy lub koszty</w:t>
      </w:r>
      <w:r>
        <w:rPr>
          <w:spacing w:val="-17"/>
          <w:sz w:val="24"/>
        </w:rPr>
        <w:t xml:space="preserve"> </w:t>
      </w:r>
      <w:r>
        <w:rPr>
          <w:sz w:val="24"/>
        </w:rPr>
        <w:t>eksploatacji,</w:t>
      </w:r>
    </w:p>
    <w:p w14:paraId="67B3C40B" w14:textId="77777777" w:rsidR="00A0308A" w:rsidRDefault="00A03F57">
      <w:pPr>
        <w:pStyle w:val="Akapitzlist"/>
        <w:numPr>
          <w:ilvl w:val="0"/>
          <w:numId w:val="3"/>
        </w:numPr>
        <w:tabs>
          <w:tab w:val="left" w:pos="809"/>
        </w:tabs>
        <w:spacing w:before="16"/>
        <w:rPr>
          <w:sz w:val="24"/>
        </w:rPr>
      </w:pPr>
      <w:r>
        <w:rPr>
          <w:sz w:val="24"/>
        </w:rPr>
        <w:t>pozwolą na skrócenie terminu wykonania umowy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</w:p>
    <w:p w14:paraId="7674CF71" w14:textId="77777777" w:rsidR="00A0308A" w:rsidRDefault="00A03F57">
      <w:pPr>
        <w:pStyle w:val="Akapitzlist"/>
        <w:numPr>
          <w:ilvl w:val="0"/>
          <w:numId w:val="3"/>
        </w:numPr>
        <w:tabs>
          <w:tab w:val="left" w:pos="809"/>
        </w:tabs>
        <w:spacing w:before="15"/>
        <w:rPr>
          <w:sz w:val="24"/>
        </w:rPr>
      </w:pPr>
      <w:r>
        <w:rPr>
          <w:sz w:val="24"/>
        </w:rPr>
        <w:t>pozwolą na wydłużenie okresu eksploatacji robót po ich</w:t>
      </w:r>
      <w:r>
        <w:rPr>
          <w:spacing w:val="-6"/>
          <w:sz w:val="24"/>
        </w:rPr>
        <w:t xml:space="preserve"> </w:t>
      </w:r>
      <w:r>
        <w:rPr>
          <w:sz w:val="24"/>
        </w:rPr>
        <w:t>zakończeniu.</w:t>
      </w:r>
    </w:p>
    <w:p w14:paraId="7A472AB7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spacing w:before="1"/>
        <w:ind w:right="119"/>
        <w:rPr>
          <w:sz w:val="24"/>
        </w:rPr>
      </w:pPr>
      <w:r>
        <w:rPr>
          <w:sz w:val="24"/>
        </w:rPr>
        <w:t>zmiana technologii wykonania robót lub  materiałów przewidziany</w:t>
      </w:r>
      <w:r w:rsidR="000D6378">
        <w:rPr>
          <w:sz w:val="24"/>
        </w:rPr>
        <w:t>ch w dokumentacji projektowej w </w:t>
      </w:r>
      <w:r>
        <w:rPr>
          <w:sz w:val="24"/>
        </w:rPr>
        <w:t xml:space="preserve">przypadku niedostępności odpowiednich surowców lub materiałów na rynku budowlanym albo zaniechania produkcji materiałów przewidzianych w dokumentacji projektowej, co utrudnia możliwość wykonania przedmiotu umowy, tj. w szczególności powoduje opóźnienie w postępie robót, a </w:t>
      </w:r>
      <w:r>
        <w:rPr>
          <w:b/>
          <w:sz w:val="24"/>
        </w:rPr>
        <w:t>Wykonawca</w:t>
      </w:r>
      <w:r>
        <w:rPr>
          <w:sz w:val="24"/>
        </w:rPr>
        <w:t>, pomimo zachowania należytej staranności, nie mógł temu</w:t>
      </w:r>
      <w:r>
        <w:rPr>
          <w:spacing w:val="-6"/>
          <w:sz w:val="24"/>
        </w:rPr>
        <w:t xml:space="preserve"> </w:t>
      </w:r>
      <w:r>
        <w:rPr>
          <w:sz w:val="24"/>
        </w:rPr>
        <w:t>zapobiec.</w:t>
      </w:r>
    </w:p>
    <w:p w14:paraId="173EBAAD" w14:textId="77777777" w:rsidR="00A0308A" w:rsidRDefault="00A03F57">
      <w:pPr>
        <w:pStyle w:val="Akapitzlist"/>
        <w:numPr>
          <w:ilvl w:val="0"/>
          <w:numId w:val="5"/>
        </w:numPr>
        <w:tabs>
          <w:tab w:val="left" w:pos="384"/>
        </w:tabs>
        <w:ind w:right="121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dopuszcza zmianę osób skierowanych do realizacji zamówienia w odniesieniu do osób wskazanych przez </w:t>
      </w:r>
      <w:r>
        <w:rPr>
          <w:b/>
          <w:sz w:val="24"/>
        </w:rPr>
        <w:t xml:space="preserve">Wykonawcę </w:t>
      </w:r>
      <w:r>
        <w:rPr>
          <w:sz w:val="24"/>
        </w:rPr>
        <w:t xml:space="preserve">na etapie </w:t>
      </w:r>
      <w:r w:rsidR="00013C55">
        <w:rPr>
          <w:sz w:val="24"/>
        </w:rPr>
        <w:t>zapytania ofertowego.</w:t>
      </w:r>
    </w:p>
    <w:p w14:paraId="5C8C2CA1" w14:textId="77777777" w:rsidR="00A0308A" w:rsidRDefault="00A03F57">
      <w:pPr>
        <w:pStyle w:val="Tekstpodstawowy"/>
        <w:ind w:left="383" w:right="119" w:firstLine="0"/>
      </w:pPr>
      <w:r>
        <w:t>Zmiana jest dopuszczalna w sytuacji, gdy będzie polegać na zastąpieniu dotychczas</w:t>
      </w:r>
      <w:r w:rsidR="00013C55">
        <w:t>owej osoby inną osobą, która</w:t>
      </w:r>
      <w:r>
        <w:t xml:space="preserve"> będzie </w:t>
      </w:r>
      <w:r w:rsidR="00013C55">
        <w:t xml:space="preserve">posiadać doświadczenie co najmniej takie jak </w:t>
      </w:r>
      <w:r>
        <w:t>kwalifikacje zastępującej osoby, co osoby wskazanej w</w:t>
      </w:r>
      <w:r>
        <w:rPr>
          <w:spacing w:val="-7"/>
        </w:rPr>
        <w:t xml:space="preserve"> </w:t>
      </w:r>
      <w:r>
        <w:t>ofercie.</w:t>
      </w:r>
    </w:p>
    <w:p w14:paraId="0898F5A8" w14:textId="77777777" w:rsidR="00A0308A" w:rsidRDefault="00013C55">
      <w:pPr>
        <w:pStyle w:val="Akapitzlist"/>
        <w:numPr>
          <w:ilvl w:val="0"/>
          <w:numId w:val="5"/>
        </w:numPr>
        <w:tabs>
          <w:tab w:val="left" w:pos="384"/>
        </w:tabs>
        <w:spacing w:before="1"/>
        <w:ind w:right="113"/>
        <w:rPr>
          <w:sz w:val="24"/>
        </w:rPr>
      </w:pPr>
      <w:r>
        <w:rPr>
          <w:sz w:val="24"/>
        </w:rPr>
        <w:t xml:space="preserve">Dopuszczalna jest również zmiana </w:t>
      </w:r>
      <w:r w:rsidR="00A03F57">
        <w:rPr>
          <w:sz w:val="24"/>
        </w:rPr>
        <w:t>podwyko</w:t>
      </w:r>
      <w:r w:rsidR="00CB5D5A">
        <w:rPr>
          <w:sz w:val="24"/>
        </w:rPr>
        <w:t xml:space="preserve">nawcy, na którego zdolnościach </w:t>
      </w:r>
      <w:r w:rsidR="00A03F57">
        <w:rPr>
          <w:sz w:val="24"/>
        </w:rPr>
        <w:t>technicznych lu</w:t>
      </w:r>
      <w:r>
        <w:rPr>
          <w:sz w:val="24"/>
        </w:rPr>
        <w:t xml:space="preserve">b zawodowych lub sytuacji finansowej lub ekonomicznej polegał </w:t>
      </w:r>
      <w:r>
        <w:rPr>
          <w:b/>
          <w:sz w:val="24"/>
        </w:rPr>
        <w:t>Wykonawca</w:t>
      </w:r>
      <w:r w:rsidR="00A03F57">
        <w:rPr>
          <w:b/>
          <w:sz w:val="24"/>
        </w:rPr>
        <w:t xml:space="preserve"> </w:t>
      </w:r>
      <w:r>
        <w:rPr>
          <w:sz w:val="24"/>
        </w:rPr>
        <w:t xml:space="preserve">ubiegając </w:t>
      </w:r>
      <w:r w:rsidR="00A03F57">
        <w:rPr>
          <w:sz w:val="24"/>
        </w:rPr>
        <w:t>się o zawarcie umowy, w sytuacji gdy nie dysponuje już zasobami wskazanego w ofercie podmiotu – jeżeli wykaże on, że zastępujący podmiot spełnia określone w dokumentach zamówienia warunki udziału w</w:t>
      </w:r>
      <w:r w:rsidR="00A03F57">
        <w:rPr>
          <w:spacing w:val="-2"/>
          <w:sz w:val="24"/>
        </w:rPr>
        <w:t xml:space="preserve"> </w:t>
      </w:r>
      <w:r w:rsidR="00A03F57">
        <w:rPr>
          <w:sz w:val="24"/>
        </w:rPr>
        <w:t>postępowaniu.</w:t>
      </w:r>
    </w:p>
    <w:p w14:paraId="6F14E759" w14:textId="77777777" w:rsidR="00A0308A" w:rsidRDefault="00A03F57">
      <w:pPr>
        <w:pStyle w:val="Akapitzlist"/>
        <w:numPr>
          <w:ilvl w:val="0"/>
          <w:numId w:val="5"/>
        </w:numPr>
        <w:tabs>
          <w:tab w:val="left" w:pos="384"/>
        </w:tabs>
        <w:ind w:right="117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dopuszcza zmianę wynagrodzenia w przypadku zmiany przedmiotu umowy w </w:t>
      </w:r>
      <w:r>
        <w:rPr>
          <w:spacing w:val="-2"/>
          <w:sz w:val="24"/>
        </w:rPr>
        <w:t xml:space="preserve">tym </w:t>
      </w:r>
      <w:r>
        <w:rPr>
          <w:sz w:val="24"/>
        </w:rPr>
        <w:t xml:space="preserve">zmniejszenia zakresu robót. Wynagrodzenie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zostanie odpowiednio zmienione o wartość robót, o które zmieniono zakres przedmiotu umowy. Wartość tych robót zostanie wyliczona na podstawie informacji o stawkach robocizny kosztorysowej oraz o cenach pracy sprzętu budowlanego </w:t>
      </w:r>
      <w:r w:rsidR="00CB5D5A">
        <w:rPr>
          <w:sz w:val="24"/>
        </w:rPr>
        <w:t>i materiałów budowlanych, nie wyższych niż ceny jednostkowe wynikające z ogólnie dostępnych cenników,</w:t>
      </w:r>
      <w:r w:rsidR="000D6378">
        <w:rPr>
          <w:sz w:val="24"/>
        </w:rPr>
        <w:t xml:space="preserve"> </w:t>
      </w:r>
      <w:r>
        <w:rPr>
          <w:sz w:val="24"/>
        </w:rPr>
        <w:t>np.</w:t>
      </w:r>
      <w:r>
        <w:rPr>
          <w:spacing w:val="-1"/>
          <w:sz w:val="24"/>
        </w:rPr>
        <w:t xml:space="preserve"> </w:t>
      </w:r>
      <w:r>
        <w:rPr>
          <w:sz w:val="24"/>
        </w:rPr>
        <w:t>SEKOCENBUD.</w:t>
      </w:r>
    </w:p>
    <w:p w14:paraId="0FFC3FD0" w14:textId="77777777" w:rsidR="00A0308A" w:rsidRDefault="00A03F57">
      <w:pPr>
        <w:pStyle w:val="Akapitzlist"/>
        <w:numPr>
          <w:ilvl w:val="0"/>
          <w:numId w:val="5"/>
        </w:numPr>
        <w:tabs>
          <w:tab w:val="left" w:pos="384"/>
        </w:tabs>
        <w:spacing w:before="1"/>
        <w:ind w:right="118"/>
        <w:rPr>
          <w:sz w:val="24"/>
        </w:rPr>
      </w:pPr>
      <w:r>
        <w:rPr>
          <w:b/>
          <w:sz w:val="24"/>
        </w:rPr>
        <w:t xml:space="preserve">Zamawiający, </w:t>
      </w:r>
      <w:r>
        <w:rPr>
          <w:sz w:val="24"/>
        </w:rPr>
        <w:t xml:space="preserve">może wnieść zastrzeżenia do wyceny zmienionego zakresu przedmiotu umowy </w:t>
      </w:r>
      <w:r>
        <w:rPr>
          <w:b/>
          <w:sz w:val="24"/>
        </w:rPr>
        <w:t>Wykonawcy</w:t>
      </w:r>
      <w:r>
        <w:rPr>
          <w:sz w:val="24"/>
        </w:rPr>
        <w:t xml:space="preserve">, do których </w:t>
      </w:r>
      <w:r>
        <w:rPr>
          <w:b/>
          <w:sz w:val="24"/>
        </w:rPr>
        <w:t xml:space="preserve">Wykonawca </w:t>
      </w:r>
      <w:r>
        <w:rPr>
          <w:sz w:val="24"/>
        </w:rPr>
        <w:t>powinien ustosunkować się w terminie 7 dni od dnia przekazania uwag przez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Zamawiającego</w:t>
      </w:r>
      <w:r>
        <w:rPr>
          <w:sz w:val="24"/>
        </w:rPr>
        <w:t>.</w:t>
      </w:r>
    </w:p>
    <w:p w14:paraId="5B28D96A" w14:textId="77777777" w:rsidR="00A0308A" w:rsidRDefault="00A03F57">
      <w:pPr>
        <w:pStyle w:val="Akapitzlist"/>
        <w:numPr>
          <w:ilvl w:val="0"/>
          <w:numId w:val="5"/>
        </w:numPr>
        <w:tabs>
          <w:tab w:val="left" w:pos="528"/>
        </w:tabs>
        <w:ind w:left="527" w:right="116" w:hanging="428"/>
        <w:rPr>
          <w:sz w:val="24"/>
        </w:rPr>
      </w:pPr>
      <w:r>
        <w:rPr>
          <w:sz w:val="24"/>
        </w:rPr>
        <w:t>W razie sporu stron co do wysokości wynagrodzenia, strony mogą powołać niezależnego</w:t>
      </w:r>
      <w:r w:rsidR="00CB5D5A">
        <w:rPr>
          <w:sz w:val="24"/>
        </w:rPr>
        <w:t xml:space="preserve"> kosztorysanta, który  dokona wyceny zakresu robót i materiałów z zastrzeżeniem, że wycena odbędzie </w:t>
      </w:r>
      <w:r>
        <w:rPr>
          <w:sz w:val="24"/>
        </w:rPr>
        <w:t>się</w:t>
      </w:r>
      <w:r w:rsidR="00CB5D5A">
        <w:rPr>
          <w:sz w:val="24"/>
        </w:rPr>
        <w:t xml:space="preserve"> z </w:t>
      </w:r>
      <w:r>
        <w:rPr>
          <w:sz w:val="24"/>
        </w:rPr>
        <w:t>zachowaniem zasad przewidzianych w ust. 8 powyżej. Koszt wynagrodzenia kosztorysanta ponoszą strony w równych</w:t>
      </w:r>
      <w:r>
        <w:rPr>
          <w:spacing w:val="-8"/>
          <w:sz w:val="24"/>
        </w:rPr>
        <w:t xml:space="preserve"> </w:t>
      </w:r>
      <w:r>
        <w:rPr>
          <w:sz w:val="24"/>
        </w:rPr>
        <w:t>częściach.</w:t>
      </w:r>
    </w:p>
    <w:p w14:paraId="4929A2F4" w14:textId="77777777" w:rsidR="00A0308A" w:rsidRDefault="00A03F57">
      <w:pPr>
        <w:pStyle w:val="Akapitzlist"/>
        <w:numPr>
          <w:ilvl w:val="0"/>
          <w:numId w:val="5"/>
        </w:numPr>
        <w:tabs>
          <w:tab w:val="left" w:pos="528"/>
        </w:tabs>
        <w:ind w:left="527" w:right="124" w:hanging="428"/>
        <w:rPr>
          <w:sz w:val="24"/>
        </w:rPr>
      </w:pPr>
      <w:r>
        <w:rPr>
          <w:sz w:val="24"/>
        </w:rPr>
        <w:t xml:space="preserve">Dopuszczalna jest zmiana umowy bez przeprowadzenia nowego </w:t>
      </w:r>
      <w:r w:rsidR="00013C55">
        <w:rPr>
          <w:sz w:val="24"/>
        </w:rPr>
        <w:t>zapytania ofertowego</w:t>
      </w:r>
      <w:r>
        <w:rPr>
          <w:sz w:val="24"/>
        </w:rPr>
        <w:t>:</w:t>
      </w:r>
    </w:p>
    <w:p w14:paraId="60D0950F" w14:textId="31143D49" w:rsidR="00A0308A" w:rsidRPr="00642ACD" w:rsidRDefault="00A03F57" w:rsidP="00642ACD">
      <w:pPr>
        <w:pStyle w:val="Akapitzlist"/>
        <w:numPr>
          <w:ilvl w:val="1"/>
          <w:numId w:val="5"/>
        </w:numPr>
        <w:tabs>
          <w:tab w:val="left" w:pos="809"/>
        </w:tabs>
        <w:spacing w:before="24"/>
        <w:ind w:hanging="282"/>
        <w:rPr>
          <w:sz w:val="24"/>
        </w:rPr>
      </w:pPr>
      <w:r>
        <w:rPr>
          <w:sz w:val="24"/>
        </w:rPr>
        <w:t xml:space="preserve">gdy nowy </w:t>
      </w:r>
      <w:r>
        <w:rPr>
          <w:b/>
          <w:sz w:val="24"/>
        </w:rPr>
        <w:t xml:space="preserve">Wykonawca </w:t>
      </w:r>
      <w:r>
        <w:rPr>
          <w:sz w:val="24"/>
        </w:rPr>
        <w:t>ma zastąpić dotychczasowego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Wykonawcę</w:t>
      </w:r>
      <w:r w:rsidR="00642ACD">
        <w:rPr>
          <w:sz w:val="24"/>
        </w:rPr>
        <w:t xml:space="preserve"> </w:t>
      </w:r>
      <w:r w:rsidRPr="00642ACD">
        <w:rPr>
          <w:sz w:val="24"/>
        </w:rPr>
        <w:t xml:space="preserve">w wyniku sukcesji, wstępując </w:t>
      </w:r>
      <w:r w:rsidR="00642ACD">
        <w:rPr>
          <w:sz w:val="24"/>
        </w:rPr>
        <w:br/>
      </w:r>
      <w:r w:rsidRPr="00642ACD">
        <w:rPr>
          <w:sz w:val="24"/>
        </w:rPr>
        <w:t xml:space="preserve">w prawa i obowiązki wykonawcy, w następstwie przejęcia, połączenia, podziału, przekształcenia, upadłości, restrukturyzacji, dziedziczenia lub nabycia dotychczasowego </w:t>
      </w:r>
      <w:r w:rsidRPr="00642ACD">
        <w:rPr>
          <w:b/>
          <w:sz w:val="24"/>
        </w:rPr>
        <w:t xml:space="preserve">Wykonawcy </w:t>
      </w:r>
      <w:r w:rsidRPr="00642ACD">
        <w:rPr>
          <w:sz w:val="24"/>
        </w:rPr>
        <w:t>lub jego przedsiębiorstwa, o ile nowy Wykonawca spełnia warunki udziału</w:t>
      </w:r>
      <w:r w:rsidRPr="00642ACD">
        <w:rPr>
          <w:spacing w:val="7"/>
          <w:sz w:val="24"/>
        </w:rPr>
        <w:t xml:space="preserve"> </w:t>
      </w:r>
      <w:r w:rsidRPr="00642ACD">
        <w:rPr>
          <w:sz w:val="24"/>
        </w:rPr>
        <w:t>w</w:t>
      </w:r>
      <w:r w:rsidRPr="00642ACD">
        <w:rPr>
          <w:spacing w:val="7"/>
          <w:sz w:val="24"/>
        </w:rPr>
        <w:t xml:space="preserve"> </w:t>
      </w:r>
      <w:r w:rsidRPr="00642ACD">
        <w:rPr>
          <w:sz w:val="24"/>
        </w:rPr>
        <w:t>postępowaniu,</w:t>
      </w:r>
      <w:r w:rsidRPr="00642ACD">
        <w:rPr>
          <w:spacing w:val="8"/>
          <w:sz w:val="24"/>
        </w:rPr>
        <w:t xml:space="preserve"> </w:t>
      </w:r>
      <w:r w:rsidRPr="00642ACD">
        <w:rPr>
          <w:sz w:val="24"/>
        </w:rPr>
        <w:t>nie</w:t>
      </w:r>
      <w:r w:rsidRPr="00642ACD">
        <w:rPr>
          <w:spacing w:val="7"/>
          <w:sz w:val="24"/>
        </w:rPr>
        <w:t xml:space="preserve"> </w:t>
      </w:r>
      <w:r w:rsidRPr="00642ACD">
        <w:rPr>
          <w:sz w:val="24"/>
        </w:rPr>
        <w:t>zachodzą</w:t>
      </w:r>
      <w:r w:rsidRPr="00642ACD">
        <w:rPr>
          <w:spacing w:val="6"/>
          <w:sz w:val="24"/>
        </w:rPr>
        <w:t xml:space="preserve"> </w:t>
      </w:r>
      <w:r w:rsidRPr="00642ACD">
        <w:rPr>
          <w:sz w:val="24"/>
        </w:rPr>
        <w:t>wobec</w:t>
      </w:r>
      <w:r w:rsidRPr="00642ACD">
        <w:rPr>
          <w:spacing w:val="9"/>
          <w:sz w:val="24"/>
        </w:rPr>
        <w:t xml:space="preserve"> </w:t>
      </w:r>
      <w:r w:rsidRPr="00642ACD">
        <w:rPr>
          <w:sz w:val="24"/>
        </w:rPr>
        <w:t>niego</w:t>
      </w:r>
      <w:r w:rsidRPr="00642ACD">
        <w:rPr>
          <w:spacing w:val="8"/>
          <w:sz w:val="24"/>
        </w:rPr>
        <w:t xml:space="preserve"> </w:t>
      </w:r>
      <w:r w:rsidRPr="00642ACD">
        <w:rPr>
          <w:sz w:val="24"/>
        </w:rPr>
        <w:t>podstawy</w:t>
      </w:r>
      <w:r w:rsidRPr="00642ACD">
        <w:rPr>
          <w:spacing w:val="5"/>
          <w:sz w:val="24"/>
        </w:rPr>
        <w:t xml:space="preserve"> </w:t>
      </w:r>
      <w:r w:rsidRPr="00642ACD">
        <w:rPr>
          <w:sz w:val="24"/>
        </w:rPr>
        <w:t>wykluczenia</w:t>
      </w:r>
      <w:r w:rsidRPr="00642ACD">
        <w:rPr>
          <w:spacing w:val="6"/>
          <w:sz w:val="24"/>
        </w:rPr>
        <w:t xml:space="preserve"> </w:t>
      </w:r>
      <w:r w:rsidRPr="00642ACD">
        <w:rPr>
          <w:sz w:val="24"/>
        </w:rPr>
        <w:t>oraz</w:t>
      </w:r>
      <w:r w:rsidRPr="00642ACD">
        <w:rPr>
          <w:spacing w:val="9"/>
          <w:sz w:val="24"/>
        </w:rPr>
        <w:t xml:space="preserve"> </w:t>
      </w:r>
      <w:r w:rsidRPr="00642ACD">
        <w:rPr>
          <w:sz w:val="24"/>
        </w:rPr>
        <w:t>nie</w:t>
      </w:r>
      <w:r w:rsidRPr="00642ACD">
        <w:rPr>
          <w:spacing w:val="7"/>
          <w:sz w:val="24"/>
        </w:rPr>
        <w:t xml:space="preserve"> </w:t>
      </w:r>
      <w:r w:rsidRPr="00642ACD">
        <w:rPr>
          <w:sz w:val="24"/>
        </w:rPr>
        <w:t>pociąga</w:t>
      </w:r>
      <w:r w:rsidR="00CB5D5A" w:rsidRPr="00642ACD">
        <w:rPr>
          <w:sz w:val="24"/>
        </w:rPr>
        <w:t xml:space="preserve"> </w:t>
      </w:r>
      <w:r>
        <w:t>to za sobą innych istotnych zmian umowy, a także nie ma na celu uniknięcia stosowania przepisów ustawy, lub</w:t>
      </w:r>
    </w:p>
    <w:p w14:paraId="3CF339FD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spacing w:before="26"/>
        <w:ind w:right="116" w:hanging="282"/>
        <w:rPr>
          <w:sz w:val="24"/>
        </w:rPr>
      </w:pPr>
      <w:r>
        <w:rPr>
          <w:sz w:val="24"/>
        </w:rPr>
        <w:t>jeże</w:t>
      </w:r>
      <w:r w:rsidR="000D6378">
        <w:rPr>
          <w:sz w:val="24"/>
        </w:rPr>
        <w:t>li dotyczy realizacji, przez</w:t>
      </w:r>
      <w:r>
        <w:rPr>
          <w:sz w:val="24"/>
        </w:rPr>
        <w:t xml:space="preserve"> dotychczasowego  </w:t>
      </w:r>
      <w:r w:rsidR="000D6378">
        <w:rPr>
          <w:b/>
          <w:sz w:val="24"/>
        </w:rPr>
        <w:t xml:space="preserve">Wykonawcę, </w:t>
      </w:r>
      <w:r w:rsidR="00CB5D5A">
        <w:rPr>
          <w:sz w:val="24"/>
        </w:rPr>
        <w:t xml:space="preserve">dodatkowych dostaw, </w:t>
      </w:r>
      <w:r>
        <w:rPr>
          <w:sz w:val="24"/>
        </w:rPr>
        <w:t>usług lu</w:t>
      </w:r>
      <w:r w:rsidR="000D6378">
        <w:rPr>
          <w:sz w:val="24"/>
        </w:rPr>
        <w:t xml:space="preserve">b robót budowlanych, których nie uwzględniono w </w:t>
      </w:r>
      <w:r>
        <w:rPr>
          <w:sz w:val="24"/>
        </w:rPr>
        <w:t>za</w:t>
      </w:r>
      <w:r w:rsidR="000D6378">
        <w:rPr>
          <w:sz w:val="24"/>
        </w:rPr>
        <w:t xml:space="preserve">mówieniu </w:t>
      </w:r>
      <w:r w:rsidR="00CB5D5A">
        <w:rPr>
          <w:sz w:val="24"/>
        </w:rPr>
        <w:t>podst</w:t>
      </w:r>
      <w:r w:rsidR="000D6378">
        <w:rPr>
          <w:sz w:val="24"/>
        </w:rPr>
        <w:t xml:space="preserve">awowym, o </w:t>
      </w:r>
      <w:r w:rsidR="00CB5D5A">
        <w:rPr>
          <w:sz w:val="24"/>
        </w:rPr>
        <w:t xml:space="preserve">ile </w:t>
      </w:r>
      <w:r>
        <w:rPr>
          <w:sz w:val="24"/>
        </w:rPr>
        <w:t>stały  się one niezbędne i zostały spełnione łącznie następujące</w:t>
      </w:r>
      <w:r>
        <w:rPr>
          <w:spacing w:val="-11"/>
          <w:sz w:val="24"/>
        </w:rPr>
        <w:t xml:space="preserve"> </w:t>
      </w:r>
      <w:r>
        <w:rPr>
          <w:sz w:val="24"/>
        </w:rPr>
        <w:t>warunki:</w:t>
      </w:r>
    </w:p>
    <w:p w14:paraId="5A047B12" w14:textId="77777777" w:rsidR="00A0308A" w:rsidRDefault="00A03F57" w:rsidP="00642ACD">
      <w:pPr>
        <w:pStyle w:val="Akapitzlist"/>
        <w:numPr>
          <w:ilvl w:val="2"/>
          <w:numId w:val="5"/>
        </w:numPr>
        <w:ind w:left="1134" w:right="114" w:hanging="286"/>
        <w:rPr>
          <w:sz w:val="24"/>
        </w:rPr>
      </w:pPr>
      <w:r>
        <w:rPr>
          <w:sz w:val="24"/>
        </w:rPr>
        <w:t xml:space="preserve">zmiana </w:t>
      </w:r>
      <w:r>
        <w:rPr>
          <w:b/>
          <w:sz w:val="24"/>
        </w:rPr>
        <w:t xml:space="preserve">Wykonawcy  </w:t>
      </w:r>
      <w:r>
        <w:rPr>
          <w:sz w:val="24"/>
        </w:rPr>
        <w:t>nie może zostać dokonana z  powodów e</w:t>
      </w:r>
      <w:r w:rsidR="00CB5D5A">
        <w:rPr>
          <w:sz w:val="24"/>
        </w:rPr>
        <w:t>konomicznych lub technicznych, w </w:t>
      </w:r>
      <w:r>
        <w:rPr>
          <w:sz w:val="24"/>
        </w:rPr>
        <w:t>szczególności dotyczących zamienności lub interoperacyjności wyposażenia, usług lub instalacji zamówionych w ramach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podstawowego;</w:t>
      </w:r>
    </w:p>
    <w:p w14:paraId="78F24B69" w14:textId="77777777" w:rsidR="00A0308A" w:rsidRDefault="00A03F57" w:rsidP="00642ACD">
      <w:pPr>
        <w:pStyle w:val="Akapitzlist"/>
        <w:numPr>
          <w:ilvl w:val="2"/>
          <w:numId w:val="5"/>
        </w:numPr>
        <w:ind w:left="1134" w:right="118" w:hanging="286"/>
        <w:rPr>
          <w:sz w:val="24"/>
        </w:rPr>
      </w:pPr>
      <w:r>
        <w:rPr>
          <w:sz w:val="24"/>
        </w:rPr>
        <w:t xml:space="preserve">zmiana </w:t>
      </w:r>
      <w:r>
        <w:rPr>
          <w:b/>
          <w:sz w:val="24"/>
        </w:rPr>
        <w:t xml:space="preserve">Wykonawcy </w:t>
      </w:r>
      <w:r>
        <w:rPr>
          <w:sz w:val="24"/>
        </w:rPr>
        <w:t>spowodowałaby ist</w:t>
      </w:r>
      <w:r w:rsidR="000D6378">
        <w:rPr>
          <w:sz w:val="24"/>
        </w:rPr>
        <w:t xml:space="preserve">otną niedogodność lub znaczne zwiększenie kosztów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Zamawiającego</w:t>
      </w:r>
      <w:r>
        <w:rPr>
          <w:sz w:val="24"/>
        </w:rPr>
        <w:t>;</w:t>
      </w:r>
    </w:p>
    <w:p w14:paraId="0243EE3D" w14:textId="77777777" w:rsidR="00A0308A" w:rsidRDefault="00A03F57" w:rsidP="00642ACD">
      <w:pPr>
        <w:pStyle w:val="Akapitzlist"/>
        <w:numPr>
          <w:ilvl w:val="2"/>
          <w:numId w:val="5"/>
        </w:numPr>
        <w:ind w:left="1134" w:right="123" w:hanging="286"/>
        <w:rPr>
          <w:sz w:val="24"/>
        </w:rPr>
      </w:pPr>
      <w:r>
        <w:rPr>
          <w:sz w:val="24"/>
        </w:rPr>
        <w:lastRenderedPageBreak/>
        <w:t>wzrost ceny spowodowany każdą kolejną zmianą nie przekracza 50% wartości pierwotnej umowy, z wyjątkiem należycie uzasadnionych przypadków;</w:t>
      </w:r>
    </w:p>
    <w:p w14:paraId="03174DA4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spacing w:before="27"/>
        <w:ind w:right="118" w:hanging="282"/>
        <w:rPr>
          <w:sz w:val="24"/>
        </w:rPr>
      </w:pPr>
      <w:r>
        <w:rPr>
          <w:sz w:val="24"/>
        </w:rPr>
        <w:t xml:space="preserve">jeżeli konieczność zmiany umowy spowodowana jest okolicznościami, których </w:t>
      </w:r>
      <w:r>
        <w:rPr>
          <w:b/>
          <w:sz w:val="24"/>
        </w:rPr>
        <w:t>Zamawiający</w:t>
      </w:r>
      <w:r>
        <w:rPr>
          <w:sz w:val="24"/>
        </w:rPr>
        <w:t>, działając z należytą starannością, nie mógł przewidzieć, o ile zmiana nie modyfikuje ogólnego charakteru umowy a wzrost ceny spowodowany każdą kolejną zmianą nie przekracza 50% wartości pierwotnej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00A37E4" w14:textId="77777777" w:rsidR="00A0308A" w:rsidRDefault="00A03F57">
      <w:pPr>
        <w:pStyle w:val="Akapitzlist"/>
        <w:numPr>
          <w:ilvl w:val="0"/>
          <w:numId w:val="5"/>
        </w:numPr>
        <w:tabs>
          <w:tab w:val="left" w:pos="528"/>
        </w:tabs>
        <w:spacing w:before="24"/>
        <w:ind w:left="527" w:right="117" w:hanging="428"/>
        <w:rPr>
          <w:sz w:val="24"/>
        </w:rPr>
      </w:pPr>
      <w:r>
        <w:rPr>
          <w:sz w:val="24"/>
        </w:rPr>
        <w:t>Dopuszczalne są również zmiany umowy bez przeprowadzenia nowego</w:t>
      </w:r>
      <w:r w:rsidR="00013C55">
        <w:rPr>
          <w:sz w:val="24"/>
        </w:rPr>
        <w:t xml:space="preserve"> zapytania ofertowego</w:t>
      </w:r>
      <w:r>
        <w:rPr>
          <w:sz w:val="24"/>
        </w:rPr>
        <w:t>, których łączna wartość jest mniejsza niż progi unijne oraz jest niższa niż 1</w:t>
      </w:r>
      <w:r w:rsidR="00013C55">
        <w:rPr>
          <w:sz w:val="24"/>
        </w:rPr>
        <w:t>0% wartości pierwotnej umowy, w </w:t>
      </w:r>
      <w:r>
        <w:rPr>
          <w:sz w:val="24"/>
        </w:rPr>
        <w:t>przypadku zamówień na usługi lub dostawy, albo 15%, w przypadku zamówień na roboty budowlane, a zmiany te nie powodują zmiany ogólnego charakteru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14:paraId="130EEFDB" w14:textId="77777777" w:rsidR="00A0308A" w:rsidRDefault="00A03F57">
      <w:pPr>
        <w:pStyle w:val="Akapitzlist"/>
        <w:numPr>
          <w:ilvl w:val="0"/>
          <w:numId w:val="5"/>
        </w:numPr>
        <w:tabs>
          <w:tab w:val="left" w:pos="528"/>
        </w:tabs>
        <w:spacing w:before="27"/>
        <w:ind w:left="527" w:right="116" w:hanging="428"/>
        <w:rPr>
          <w:sz w:val="24"/>
        </w:rPr>
      </w:pPr>
      <w:r>
        <w:rPr>
          <w:sz w:val="24"/>
        </w:rPr>
        <w:t>Jeżeli umowa zawiera postanowienia dotyczące zasad wprowadzania zmian wysokości cen, dopuszczalną wartość zmiany ceny, o której mowa w ust. 11 pkt 2 lit. c i pkt 3, lub dopuszczalną wartość zmiany umowy, o której mowa w ust. 12, ustala się w oparciu o zmienioną</w:t>
      </w:r>
      <w:r>
        <w:rPr>
          <w:spacing w:val="-10"/>
          <w:sz w:val="24"/>
        </w:rPr>
        <w:t xml:space="preserve"> </w:t>
      </w:r>
      <w:r>
        <w:rPr>
          <w:sz w:val="24"/>
        </w:rPr>
        <w:t>cenę.</w:t>
      </w:r>
    </w:p>
    <w:p w14:paraId="3F146213" w14:textId="77777777" w:rsidR="00A0308A" w:rsidRDefault="00A03F57">
      <w:pPr>
        <w:pStyle w:val="Akapitzlist"/>
        <w:numPr>
          <w:ilvl w:val="0"/>
          <w:numId w:val="5"/>
        </w:numPr>
        <w:tabs>
          <w:tab w:val="left" w:pos="528"/>
        </w:tabs>
        <w:spacing w:before="27"/>
        <w:ind w:left="527" w:right="123" w:hanging="428"/>
        <w:rPr>
          <w:sz w:val="24"/>
        </w:rPr>
      </w:pPr>
      <w:r>
        <w:rPr>
          <w:sz w:val="24"/>
        </w:rPr>
        <w:t>Istotna zmiana zawartej umow</w:t>
      </w:r>
      <w:r w:rsidR="00013C55">
        <w:rPr>
          <w:sz w:val="24"/>
        </w:rPr>
        <w:t xml:space="preserve">y wymaga przeprowadzenia nowego zapytania ofertowego. </w:t>
      </w:r>
    </w:p>
    <w:p w14:paraId="0C03519D" w14:textId="77777777" w:rsidR="00A0308A" w:rsidRDefault="00A03F57">
      <w:pPr>
        <w:pStyle w:val="Akapitzlist"/>
        <w:numPr>
          <w:ilvl w:val="0"/>
          <w:numId w:val="5"/>
        </w:numPr>
        <w:tabs>
          <w:tab w:val="left" w:pos="528"/>
        </w:tabs>
        <w:spacing w:before="26"/>
        <w:ind w:left="527" w:right="114" w:hanging="428"/>
        <w:rPr>
          <w:sz w:val="24"/>
        </w:rPr>
      </w:pPr>
      <w:r>
        <w:rPr>
          <w:sz w:val="24"/>
        </w:rPr>
        <w:t>Zmia</w:t>
      </w:r>
      <w:r w:rsidR="000D6378">
        <w:rPr>
          <w:sz w:val="24"/>
        </w:rPr>
        <w:t>na umowy jest istotna, jeżeli powoduje, że charakter umowy zmienia się w sposób istotny w </w:t>
      </w:r>
      <w:r>
        <w:rPr>
          <w:sz w:val="24"/>
        </w:rPr>
        <w:t>stosunku do pierwotnej umowy, w szczególności jeżeli</w:t>
      </w:r>
      <w:r>
        <w:rPr>
          <w:spacing w:val="-6"/>
          <w:sz w:val="24"/>
        </w:rPr>
        <w:t xml:space="preserve"> </w:t>
      </w:r>
      <w:r>
        <w:rPr>
          <w:sz w:val="24"/>
        </w:rPr>
        <w:t>zmiana:</w:t>
      </w:r>
    </w:p>
    <w:p w14:paraId="765EBE49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04" w:hanging="282"/>
        <w:rPr>
          <w:sz w:val="24"/>
        </w:rPr>
      </w:pPr>
      <w:r>
        <w:rPr>
          <w:sz w:val="24"/>
        </w:rPr>
        <w:t>wprowadza warunki, które, gdyby zost</w:t>
      </w:r>
      <w:r w:rsidR="000D6378">
        <w:rPr>
          <w:sz w:val="24"/>
        </w:rPr>
        <w:t>ały zastosowane w postępowaniu o udzielenie zamówienia,</w:t>
      </w:r>
      <w:r>
        <w:rPr>
          <w:sz w:val="24"/>
        </w:rPr>
        <w:t xml:space="preserve"> to wzięliby w nim udział lub mogliby wziąć udział inni </w:t>
      </w:r>
      <w:r>
        <w:rPr>
          <w:b/>
          <w:sz w:val="24"/>
        </w:rPr>
        <w:t xml:space="preserve">Wykonawcy </w:t>
      </w:r>
      <w:r>
        <w:rPr>
          <w:sz w:val="24"/>
        </w:rPr>
        <w:t>lub przyjęte zostałyby oferty innej</w:t>
      </w:r>
      <w:r>
        <w:rPr>
          <w:spacing w:val="-1"/>
          <w:sz w:val="24"/>
        </w:rPr>
        <w:t xml:space="preserve"> </w:t>
      </w:r>
      <w:r>
        <w:rPr>
          <w:sz w:val="24"/>
        </w:rPr>
        <w:t>treści;</w:t>
      </w:r>
    </w:p>
    <w:p w14:paraId="2BB6F6F3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right="104" w:hanging="282"/>
        <w:rPr>
          <w:sz w:val="24"/>
        </w:rPr>
      </w:pPr>
      <w:r>
        <w:rPr>
          <w:sz w:val="24"/>
        </w:rPr>
        <w:t>narusza ró</w:t>
      </w:r>
      <w:r w:rsidR="000D6378">
        <w:rPr>
          <w:sz w:val="24"/>
        </w:rPr>
        <w:t xml:space="preserve">wnowagę ekonomiczną umowy na </w:t>
      </w:r>
      <w:r>
        <w:rPr>
          <w:sz w:val="24"/>
        </w:rPr>
        <w:t xml:space="preserve">korzyść  </w:t>
      </w:r>
      <w:r>
        <w:rPr>
          <w:b/>
          <w:sz w:val="24"/>
        </w:rPr>
        <w:t>Wy</w:t>
      </w:r>
      <w:r w:rsidR="000D6378">
        <w:rPr>
          <w:b/>
          <w:sz w:val="24"/>
        </w:rPr>
        <w:t>konawcy,</w:t>
      </w:r>
      <w:r>
        <w:rPr>
          <w:b/>
          <w:sz w:val="24"/>
        </w:rPr>
        <w:t xml:space="preserve"> </w:t>
      </w:r>
      <w:r w:rsidR="000D6378">
        <w:rPr>
          <w:sz w:val="24"/>
        </w:rPr>
        <w:t>w sposób nieprzewidziany w </w:t>
      </w:r>
      <w:r>
        <w:rPr>
          <w:sz w:val="24"/>
        </w:rPr>
        <w:t>pierwotnej</w:t>
      </w:r>
      <w:r>
        <w:rPr>
          <w:spacing w:val="-2"/>
          <w:sz w:val="24"/>
        </w:rPr>
        <w:t xml:space="preserve"> </w:t>
      </w:r>
      <w:r>
        <w:rPr>
          <w:sz w:val="24"/>
        </w:rPr>
        <w:t>umowie;</w:t>
      </w:r>
    </w:p>
    <w:p w14:paraId="252C88A5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spacing w:line="274" w:lineRule="exact"/>
        <w:ind w:hanging="282"/>
        <w:rPr>
          <w:sz w:val="24"/>
        </w:rPr>
      </w:pPr>
      <w:r>
        <w:rPr>
          <w:sz w:val="24"/>
        </w:rPr>
        <w:t>w sposób znaczny rozszerza albo zmniejsza zakres świadczeń i zobowiązań wynikający z</w:t>
      </w:r>
      <w:r>
        <w:rPr>
          <w:spacing w:val="-33"/>
          <w:sz w:val="24"/>
        </w:rPr>
        <w:t xml:space="preserve"> </w:t>
      </w:r>
      <w:r>
        <w:rPr>
          <w:sz w:val="24"/>
        </w:rPr>
        <w:t>umowy;</w:t>
      </w:r>
    </w:p>
    <w:p w14:paraId="3882D68B" w14:textId="77777777" w:rsidR="00A0308A" w:rsidRDefault="00A03F57">
      <w:pPr>
        <w:pStyle w:val="Akapitzlist"/>
        <w:numPr>
          <w:ilvl w:val="1"/>
          <w:numId w:val="5"/>
        </w:numPr>
        <w:tabs>
          <w:tab w:val="left" w:pos="809"/>
        </w:tabs>
        <w:ind w:hanging="282"/>
        <w:rPr>
          <w:sz w:val="24"/>
        </w:rPr>
      </w:pPr>
      <w:r>
        <w:rPr>
          <w:sz w:val="24"/>
        </w:rPr>
        <w:t>polega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zastąpieniu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Wykonawcy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któremu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Zamawiający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udzielił</w:t>
      </w:r>
      <w:r>
        <w:rPr>
          <w:spacing w:val="1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38"/>
          <w:sz w:val="24"/>
        </w:rPr>
        <w:t xml:space="preserve"> </w:t>
      </w:r>
      <w:r>
        <w:rPr>
          <w:sz w:val="24"/>
        </w:rPr>
        <w:t>nowym</w:t>
      </w:r>
    </w:p>
    <w:p w14:paraId="0E6D599B" w14:textId="77777777" w:rsidR="00A0308A" w:rsidRDefault="00A03F57">
      <w:pPr>
        <w:pStyle w:val="Tekstpodstawowy"/>
        <w:ind w:left="808" w:firstLine="0"/>
      </w:pPr>
      <w:r>
        <w:rPr>
          <w:b/>
        </w:rPr>
        <w:t xml:space="preserve">Wykonawcą, </w:t>
      </w:r>
      <w:r>
        <w:t>w przypadkach innych niż wymienione w ust. 11 pkt 1.</w:t>
      </w:r>
    </w:p>
    <w:p w14:paraId="14135140" w14:textId="77777777" w:rsidR="00A0308A" w:rsidRDefault="00A03F57">
      <w:pPr>
        <w:pStyle w:val="Akapitzlist"/>
        <w:numPr>
          <w:ilvl w:val="0"/>
          <w:numId w:val="5"/>
        </w:numPr>
        <w:tabs>
          <w:tab w:val="left" w:pos="528"/>
        </w:tabs>
        <w:spacing w:before="1"/>
        <w:ind w:left="527" w:hanging="428"/>
        <w:rPr>
          <w:sz w:val="24"/>
        </w:rPr>
      </w:pPr>
      <w:r>
        <w:rPr>
          <w:sz w:val="24"/>
        </w:rPr>
        <w:t>Zmiana umowy może nastąpić w formie pisemnej pod rygorem</w:t>
      </w:r>
      <w:r>
        <w:rPr>
          <w:spacing w:val="-10"/>
          <w:sz w:val="24"/>
        </w:rPr>
        <w:t xml:space="preserve"> </w:t>
      </w:r>
      <w:r>
        <w:rPr>
          <w:sz w:val="24"/>
        </w:rPr>
        <w:t>nieważności.</w:t>
      </w:r>
    </w:p>
    <w:p w14:paraId="4420B1BB" w14:textId="77777777" w:rsidR="00A0308A" w:rsidRDefault="00A0308A">
      <w:pPr>
        <w:pStyle w:val="Tekstpodstawowy"/>
        <w:spacing w:before="4"/>
        <w:ind w:left="0" w:firstLine="0"/>
        <w:jc w:val="left"/>
      </w:pPr>
    </w:p>
    <w:p w14:paraId="354F3697" w14:textId="77777777" w:rsidR="00A0308A" w:rsidRDefault="00A03F57">
      <w:pPr>
        <w:pStyle w:val="Nagwek1"/>
        <w:spacing w:before="1"/>
      </w:pPr>
      <w:r>
        <w:t>§ 15</w:t>
      </w:r>
    </w:p>
    <w:p w14:paraId="3AEE08A9" w14:textId="77777777" w:rsidR="00A0308A" w:rsidRDefault="00A03F57">
      <w:pPr>
        <w:ind w:left="83" w:right="102"/>
        <w:jc w:val="center"/>
        <w:rPr>
          <w:b/>
          <w:sz w:val="24"/>
        </w:rPr>
      </w:pPr>
      <w:r>
        <w:rPr>
          <w:b/>
          <w:sz w:val="24"/>
        </w:rPr>
        <w:t>KLAUZULA SALWATORYJNA</w:t>
      </w:r>
    </w:p>
    <w:p w14:paraId="58CF1203" w14:textId="77777777" w:rsidR="00A0308A" w:rsidRDefault="00A0308A">
      <w:pPr>
        <w:pStyle w:val="Tekstpodstawowy"/>
        <w:spacing w:before="6"/>
        <w:ind w:left="0" w:firstLine="0"/>
        <w:jc w:val="left"/>
        <w:rPr>
          <w:b/>
          <w:sz w:val="23"/>
        </w:rPr>
      </w:pPr>
    </w:p>
    <w:p w14:paraId="1AF2D608" w14:textId="77777777" w:rsidR="00A0308A" w:rsidRDefault="00A03F57">
      <w:pPr>
        <w:pStyle w:val="Akapitzlist"/>
        <w:numPr>
          <w:ilvl w:val="0"/>
          <w:numId w:val="2"/>
        </w:numPr>
        <w:tabs>
          <w:tab w:val="left" w:pos="384"/>
        </w:tabs>
        <w:ind w:right="122"/>
        <w:rPr>
          <w:sz w:val="24"/>
        </w:rPr>
      </w:pPr>
      <w:r>
        <w:rPr>
          <w:sz w:val="24"/>
        </w:rPr>
        <w:t>Strony oświadczają iż w przypadku, gdy którekolwiek z postanowień niniejszej umowy, z mocy prawa lub ostatecznego albo prawomocnego orzeczenia jakiegokolwiek organu administracyjnego lub sądu, zostaną uznane za nieważne lub nieskuteczne, pozostałe postanowienia niniejszej umowy zachowują pełną moc i</w:t>
      </w:r>
      <w:r>
        <w:rPr>
          <w:spacing w:val="-2"/>
          <w:sz w:val="24"/>
        </w:rPr>
        <w:t xml:space="preserve"> </w:t>
      </w:r>
      <w:r>
        <w:rPr>
          <w:sz w:val="24"/>
        </w:rPr>
        <w:t>skuteczność.</w:t>
      </w:r>
    </w:p>
    <w:p w14:paraId="7109BBAF" w14:textId="77777777" w:rsidR="00A0308A" w:rsidRDefault="00013C55">
      <w:pPr>
        <w:pStyle w:val="Akapitzlist"/>
        <w:numPr>
          <w:ilvl w:val="0"/>
          <w:numId w:val="2"/>
        </w:numPr>
        <w:tabs>
          <w:tab w:val="left" w:pos="384"/>
        </w:tabs>
        <w:ind w:right="116"/>
        <w:rPr>
          <w:sz w:val="24"/>
        </w:rPr>
      </w:pPr>
      <w:r>
        <w:rPr>
          <w:sz w:val="24"/>
        </w:rPr>
        <w:t xml:space="preserve">Postanowienia niniejszej umowy nieważne lub </w:t>
      </w:r>
      <w:r w:rsidR="00A03F57">
        <w:rPr>
          <w:sz w:val="24"/>
        </w:rPr>
        <w:t>nieskuteczne,</w:t>
      </w:r>
      <w:r>
        <w:rPr>
          <w:sz w:val="24"/>
        </w:rPr>
        <w:t xml:space="preserve"> zgodnie z ust.</w:t>
      </w:r>
      <w:r w:rsidR="000D6378">
        <w:rPr>
          <w:sz w:val="24"/>
        </w:rPr>
        <w:t xml:space="preserve"> 1 zostaną zastąpione, </w:t>
      </w:r>
      <w:r w:rsidR="00A03F57">
        <w:rPr>
          <w:sz w:val="24"/>
        </w:rPr>
        <w:t xml:space="preserve">na mocy niniejszej umowy, postanowieniami ważnymi w świetle prawa i w pełni skutecznymi, </w:t>
      </w:r>
      <w:r w:rsidR="000D6378">
        <w:rPr>
          <w:sz w:val="24"/>
        </w:rPr>
        <w:t>które wywołują skutki</w:t>
      </w:r>
      <w:r>
        <w:rPr>
          <w:sz w:val="24"/>
        </w:rPr>
        <w:t xml:space="preserve"> prawne zapewniające </w:t>
      </w:r>
      <w:r w:rsidR="000D6378">
        <w:rPr>
          <w:sz w:val="24"/>
        </w:rPr>
        <w:t xml:space="preserve">możliwie zbliżone do </w:t>
      </w:r>
      <w:r w:rsidR="00A03F57">
        <w:rPr>
          <w:sz w:val="24"/>
        </w:rPr>
        <w:t>pierw</w:t>
      </w:r>
      <w:r w:rsidR="000D6378">
        <w:rPr>
          <w:sz w:val="24"/>
        </w:rPr>
        <w:t xml:space="preserve">otnych korzyści gospodarcze </w:t>
      </w:r>
      <w:r w:rsidR="00A03F57">
        <w:rPr>
          <w:sz w:val="24"/>
        </w:rPr>
        <w:t>dla każdej ze</w:t>
      </w:r>
      <w:r w:rsidR="00A03F57">
        <w:rPr>
          <w:spacing w:val="-2"/>
          <w:sz w:val="24"/>
        </w:rPr>
        <w:t xml:space="preserve"> </w:t>
      </w:r>
      <w:r w:rsidR="00A03F57">
        <w:rPr>
          <w:sz w:val="24"/>
        </w:rPr>
        <w:t>stron.</w:t>
      </w:r>
    </w:p>
    <w:p w14:paraId="1D720D0E" w14:textId="77777777" w:rsidR="00013C55" w:rsidRDefault="00013C55">
      <w:pPr>
        <w:pStyle w:val="Nagwek1"/>
        <w:spacing w:before="4"/>
      </w:pPr>
    </w:p>
    <w:p w14:paraId="3B6B9BE4" w14:textId="77777777" w:rsidR="00A0308A" w:rsidRDefault="00A03F57">
      <w:pPr>
        <w:pStyle w:val="Nagwek1"/>
        <w:spacing w:before="4"/>
      </w:pPr>
      <w:r>
        <w:t>§ 16</w:t>
      </w:r>
    </w:p>
    <w:p w14:paraId="2A485072" w14:textId="77777777" w:rsidR="00A0308A" w:rsidRDefault="00A03F57">
      <w:pPr>
        <w:ind w:left="83" w:right="103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3342FE5B" w14:textId="77777777" w:rsidR="00A0308A" w:rsidRDefault="00A0308A">
      <w:pPr>
        <w:pStyle w:val="Tekstpodstawowy"/>
        <w:ind w:left="0" w:firstLine="0"/>
        <w:jc w:val="left"/>
        <w:rPr>
          <w:b/>
          <w:sz w:val="25"/>
        </w:rPr>
      </w:pPr>
    </w:p>
    <w:p w14:paraId="2C24B3D7" w14:textId="77777777" w:rsidR="00A0308A" w:rsidRDefault="00A03F57">
      <w:pPr>
        <w:pStyle w:val="Akapitzlist"/>
        <w:numPr>
          <w:ilvl w:val="0"/>
          <w:numId w:val="1"/>
        </w:numPr>
        <w:tabs>
          <w:tab w:val="left" w:pos="384"/>
        </w:tabs>
        <w:spacing w:before="1" w:line="237" w:lineRule="auto"/>
        <w:ind w:right="126"/>
        <w:rPr>
          <w:sz w:val="24"/>
        </w:rPr>
      </w:pPr>
      <w:r>
        <w:rPr>
          <w:sz w:val="24"/>
        </w:rPr>
        <w:t>W sprawach nieureg</w:t>
      </w:r>
      <w:r w:rsidR="000D6378">
        <w:rPr>
          <w:sz w:val="24"/>
        </w:rPr>
        <w:t xml:space="preserve">ulowanych niniejszą umową mają </w:t>
      </w:r>
      <w:r>
        <w:rPr>
          <w:sz w:val="24"/>
        </w:rPr>
        <w:t>z</w:t>
      </w:r>
      <w:r w:rsidR="000D6378">
        <w:rPr>
          <w:sz w:val="24"/>
        </w:rPr>
        <w:t xml:space="preserve">astosowanie przepisy Kodeksu </w:t>
      </w:r>
      <w:r>
        <w:rPr>
          <w:sz w:val="24"/>
        </w:rPr>
        <w:t>cywilnego oraz właściwe przepisy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szczególne.</w:t>
      </w:r>
    </w:p>
    <w:p w14:paraId="1713FD39" w14:textId="77777777" w:rsidR="00A0308A" w:rsidRDefault="00A03F57">
      <w:pPr>
        <w:pStyle w:val="Akapitzlist"/>
        <w:numPr>
          <w:ilvl w:val="0"/>
          <w:numId w:val="1"/>
        </w:numPr>
        <w:tabs>
          <w:tab w:val="left" w:pos="384"/>
        </w:tabs>
        <w:ind w:right="126"/>
        <w:rPr>
          <w:sz w:val="24"/>
        </w:rPr>
      </w:pPr>
      <w:r>
        <w:rPr>
          <w:sz w:val="24"/>
        </w:rPr>
        <w:t>Mogące wyniknąć spory ze stosunku objętego niniejszą umową, strony poddadzą pod rozstrzygnięcie rzeczowo właściwego sądu, określonego według siedziby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Zamawiającego</w:t>
      </w:r>
      <w:r>
        <w:rPr>
          <w:sz w:val="24"/>
        </w:rPr>
        <w:t>.</w:t>
      </w:r>
    </w:p>
    <w:p w14:paraId="74E63D6F" w14:textId="77777777" w:rsidR="00A0308A" w:rsidRDefault="00A03F57">
      <w:pPr>
        <w:pStyle w:val="Akapitzlist"/>
        <w:numPr>
          <w:ilvl w:val="0"/>
          <w:numId w:val="1"/>
        </w:numPr>
        <w:tabs>
          <w:tab w:val="left" w:pos="384"/>
        </w:tabs>
        <w:spacing w:before="1"/>
        <w:rPr>
          <w:sz w:val="24"/>
        </w:rPr>
      </w:pPr>
      <w:r>
        <w:rPr>
          <w:sz w:val="24"/>
        </w:rPr>
        <w:t>Umowa</w:t>
      </w:r>
      <w:r>
        <w:rPr>
          <w:spacing w:val="39"/>
          <w:sz w:val="24"/>
        </w:rPr>
        <w:t xml:space="preserve"> </w:t>
      </w:r>
      <w:r>
        <w:rPr>
          <w:sz w:val="24"/>
        </w:rPr>
        <w:t>została</w:t>
      </w:r>
      <w:r>
        <w:rPr>
          <w:spacing w:val="40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43"/>
          <w:sz w:val="24"/>
        </w:rPr>
        <w:t xml:space="preserve"> </w:t>
      </w:r>
      <w:r>
        <w:rPr>
          <w:sz w:val="24"/>
        </w:rPr>
        <w:t>egzemplarzach,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czego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43"/>
          <w:sz w:val="24"/>
        </w:rPr>
        <w:t xml:space="preserve"> </w:t>
      </w:r>
      <w:r>
        <w:rPr>
          <w:sz w:val="24"/>
        </w:rPr>
        <w:t>egzemplarze</w:t>
      </w:r>
      <w:r>
        <w:rPr>
          <w:spacing w:val="40"/>
          <w:sz w:val="24"/>
        </w:rPr>
        <w:t xml:space="preserve"> </w:t>
      </w:r>
      <w:r>
        <w:rPr>
          <w:sz w:val="24"/>
        </w:rPr>
        <w:t>otrzymuje</w:t>
      </w:r>
    </w:p>
    <w:p w14:paraId="3FCFC156" w14:textId="77777777" w:rsidR="00A0308A" w:rsidRDefault="00A03F57">
      <w:pPr>
        <w:ind w:left="383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i 1 egzemplarz - </w:t>
      </w:r>
      <w:r>
        <w:rPr>
          <w:b/>
          <w:sz w:val="24"/>
        </w:rPr>
        <w:t>Wykonawca</w:t>
      </w:r>
      <w:r>
        <w:rPr>
          <w:sz w:val="24"/>
        </w:rPr>
        <w:t>.</w:t>
      </w:r>
    </w:p>
    <w:p w14:paraId="2038DD61" w14:textId="77777777" w:rsidR="00A0308A" w:rsidRDefault="00A0308A">
      <w:pPr>
        <w:pStyle w:val="Tekstpodstawowy"/>
        <w:ind w:left="0" w:firstLine="0"/>
        <w:jc w:val="left"/>
        <w:rPr>
          <w:sz w:val="26"/>
        </w:rPr>
      </w:pPr>
    </w:p>
    <w:p w14:paraId="4091A39C" w14:textId="77777777" w:rsidR="00A0308A" w:rsidRDefault="00A0308A">
      <w:pPr>
        <w:pStyle w:val="Tekstpodstawowy"/>
        <w:spacing w:before="4"/>
        <w:ind w:left="0" w:firstLine="0"/>
        <w:jc w:val="left"/>
        <w:rPr>
          <w:sz w:val="22"/>
        </w:rPr>
      </w:pPr>
    </w:p>
    <w:p w14:paraId="2E3E7B8D" w14:textId="77777777" w:rsidR="00A0308A" w:rsidRDefault="00A03F57">
      <w:pPr>
        <w:tabs>
          <w:tab w:val="left" w:pos="8545"/>
        </w:tabs>
        <w:ind w:left="897"/>
        <w:rPr>
          <w:b/>
          <w:sz w:val="24"/>
        </w:rPr>
      </w:pPr>
      <w:r>
        <w:rPr>
          <w:b/>
          <w:sz w:val="24"/>
          <w:u w:val="thick"/>
        </w:rPr>
        <w:t>Wykonawca: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Zamawiający:</w:t>
      </w:r>
    </w:p>
    <w:sectPr w:rsidR="00A0308A">
      <w:headerReference w:type="default" r:id="rId8"/>
      <w:footerReference w:type="default" r:id="rId9"/>
      <w:pgSz w:w="11910" w:h="16840"/>
      <w:pgMar w:top="920" w:right="600" w:bottom="1160" w:left="620" w:header="71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D853" w14:textId="77777777" w:rsidR="0064039E" w:rsidRDefault="0064039E">
      <w:r>
        <w:separator/>
      </w:r>
    </w:p>
  </w:endnote>
  <w:endnote w:type="continuationSeparator" w:id="0">
    <w:p w14:paraId="49E11D01" w14:textId="77777777" w:rsidR="0064039E" w:rsidRDefault="006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94F4" w14:textId="77777777" w:rsidR="0090338B" w:rsidRDefault="0090338B">
    <w:pPr>
      <w:pStyle w:val="Tekstpodstawowy"/>
      <w:spacing w:line="14" w:lineRule="auto"/>
      <w:ind w:left="0" w:firstLine="0"/>
      <w:jc w:val="left"/>
      <w:rPr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6B6C753B" wp14:editId="3ADA4E85">
              <wp:simplePos x="0" y="0"/>
              <wp:positionH relativeFrom="page">
                <wp:posOffset>3679825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EADF5" w14:textId="77777777" w:rsidR="0090338B" w:rsidRDefault="0090338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8B2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C75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75pt;margin-top:782.7pt;width:16.1pt;height:13.0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" filled="f" stroked="f">
              <v:textbox inset="0,0,0,0">
                <w:txbxContent>
                  <w:p w14:paraId="354EADF5" w14:textId="77777777" w:rsidR="0090338B" w:rsidRDefault="0090338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38B2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5267" w14:textId="77777777" w:rsidR="0064039E" w:rsidRDefault="0064039E">
      <w:r>
        <w:separator/>
      </w:r>
    </w:p>
  </w:footnote>
  <w:footnote w:type="continuationSeparator" w:id="0">
    <w:p w14:paraId="6FE39DDE" w14:textId="77777777" w:rsidR="0064039E" w:rsidRDefault="006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68B7" w14:textId="3D6E387A" w:rsidR="0090338B" w:rsidRDefault="0090338B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50784" behindDoc="1" locked="0" layoutInCell="1" allowOverlap="1" wp14:anchorId="4420B0B9" wp14:editId="2E328826">
              <wp:simplePos x="0" y="0"/>
              <wp:positionH relativeFrom="page">
                <wp:posOffset>6153151</wp:posOffset>
              </wp:positionH>
              <wp:positionV relativeFrom="page">
                <wp:posOffset>409576</wp:posOffset>
              </wp:positionV>
              <wp:extent cx="1223010" cy="213360"/>
              <wp:effectExtent l="0" t="0" r="1524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32858" w14:textId="0A2B3AA1" w:rsidR="0090338B" w:rsidRPr="00AC1B50" w:rsidRDefault="00F82CA8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 w:rsidRPr="00AC1B50">
                            <w:rPr>
                              <w:i/>
                              <w:sz w:val="20"/>
                            </w:rPr>
                            <w:t>RIF.7011.3</w:t>
                          </w:r>
                          <w:r w:rsidR="0090338B" w:rsidRPr="00AC1B50">
                            <w:rPr>
                              <w:i/>
                              <w:sz w:val="20"/>
                            </w:rPr>
                            <w:t>.2021</w:t>
                          </w:r>
                          <w:r w:rsidR="00E65489" w:rsidRPr="00AC1B50">
                            <w:rPr>
                              <w:i/>
                              <w:sz w:val="20"/>
                            </w:rPr>
                            <w:t>/ZO</w:t>
                          </w:r>
                        </w:p>
                        <w:p w14:paraId="682FA49D" w14:textId="77777777" w:rsidR="0090338B" w:rsidRDefault="0090338B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0B0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4.5pt;margin-top:32.25pt;width:96.3pt;height:16.8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" filled="f" stroked="f">
              <v:textbox inset="0,0,0,0">
                <w:txbxContent>
                  <w:p w14:paraId="64032858" w14:textId="0A2B3AA1" w:rsidR="0090338B" w:rsidRPr="00AC1B50" w:rsidRDefault="00F82CA8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 w:rsidRPr="00AC1B50">
                      <w:rPr>
                        <w:i/>
                        <w:sz w:val="20"/>
                      </w:rPr>
                      <w:t>RIF.7011.3</w:t>
                    </w:r>
                    <w:r w:rsidR="0090338B" w:rsidRPr="00AC1B50">
                      <w:rPr>
                        <w:i/>
                        <w:sz w:val="20"/>
                      </w:rPr>
                      <w:t>.2021</w:t>
                    </w:r>
                    <w:r w:rsidR="00E65489" w:rsidRPr="00AC1B50">
                      <w:rPr>
                        <w:i/>
                        <w:sz w:val="20"/>
                      </w:rPr>
                      <w:t>/ZO</w:t>
                    </w:r>
                  </w:p>
                  <w:p w14:paraId="682FA49D" w14:textId="77777777" w:rsidR="0090338B" w:rsidRDefault="0090338B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10E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14B"/>
    <w:multiLevelType w:val="hybridMultilevel"/>
    <w:tmpl w:val="C450B90A"/>
    <w:lvl w:ilvl="0" w:tplc="4D7E642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D6DA08EE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1434602A">
      <w:numFmt w:val="bullet"/>
      <w:lvlText w:val="•"/>
      <w:lvlJc w:val="left"/>
      <w:pPr>
        <w:ind w:left="2441" w:hanging="284"/>
      </w:pPr>
      <w:rPr>
        <w:rFonts w:hint="default"/>
        <w:lang w:val="pl-PL" w:eastAsia="en-US" w:bidi="ar-SA"/>
      </w:rPr>
    </w:lvl>
    <w:lvl w:ilvl="3" w:tplc="81309206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92D2E84E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90C8F18A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BA443D9A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7" w:tplc="8CD2D0D4">
      <w:numFmt w:val="bullet"/>
      <w:lvlText w:val="•"/>
      <w:lvlJc w:val="left"/>
      <w:pPr>
        <w:ind w:left="7594" w:hanging="284"/>
      </w:pPr>
      <w:rPr>
        <w:rFonts w:hint="default"/>
        <w:lang w:val="pl-PL" w:eastAsia="en-US" w:bidi="ar-SA"/>
      </w:rPr>
    </w:lvl>
    <w:lvl w:ilvl="8" w:tplc="0576B8CC">
      <w:numFmt w:val="bullet"/>
      <w:lvlText w:val="•"/>
      <w:lvlJc w:val="left"/>
      <w:pPr>
        <w:ind w:left="862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D81A0F"/>
    <w:multiLevelType w:val="hybridMultilevel"/>
    <w:tmpl w:val="ABBE3B18"/>
    <w:lvl w:ilvl="0" w:tplc="50E82736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BA84F676">
      <w:start w:val="1"/>
      <w:numFmt w:val="decimal"/>
      <w:lvlText w:val="%2)"/>
      <w:lvlJc w:val="left"/>
      <w:pPr>
        <w:ind w:left="808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1106782">
      <w:numFmt w:val="bullet"/>
      <w:lvlText w:val="•"/>
      <w:lvlJc w:val="left"/>
      <w:pPr>
        <w:ind w:left="1898" w:hanging="282"/>
      </w:pPr>
      <w:rPr>
        <w:rFonts w:hint="default"/>
        <w:lang w:val="pl-PL" w:eastAsia="en-US" w:bidi="ar-SA"/>
      </w:rPr>
    </w:lvl>
    <w:lvl w:ilvl="3" w:tplc="65C82874">
      <w:numFmt w:val="bullet"/>
      <w:lvlText w:val="•"/>
      <w:lvlJc w:val="left"/>
      <w:pPr>
        <w:ind w:left="2996" w:hanging="282"/>
      </w:pPr>
      <w:rPr>
        <w:rFonts w:hint="default"/>
        <w:lang w:val="pl-PL" w:eastAsia="en-US" w:bidi="ar-SA"/>
      </w:rPr>
    </w:lvl>
    <w:lvl w:ilvl="4" w:tplc="36D6301E">
      <w:numFmt w:val="bullet"/>
      <w:lvlText w:val="•"/>
      <w:lvlJc w:val="left"/>
      <w:pPr>
        <w:ind w:left="4095" w:hanging="282"/>
      </w:pPr>
      <w:rPr>
        <w:rFonts w:hint="default"/>
        <w:lang w:val="pl-PL" w:eastAsia="en-US" w:bidi="ar-SA"/>
      </w:rPr>
    </w:lvl>
    <w:lvl w:ilvl="5" w:tplc="374CEDFC">
      <w:numFmt w:val="bullet"/>
      <w:lvlText w:val="•"/>
      <w:lvlJc w:val="left"/>
      <w:pPr>
        <w:ind w:left="5193" w:hanging="282"/>
      </w:pPr>
      <w:rPr>
        <w:rFonts w:hint="default"/>
        <w:lang w:val="pl-PL" w:eastAsia="en-US" w:bidi="ar-SA"/>
      </w:rPr>
    </w:lvl>
    <w:lvl w:ilvl="6" w:tplc="5B6A6340">
      <w:numFmt w:val="bullet"/>
      <w:lvlText w:val="•"/>
      <w:lvlJc w:val="left"/>
      <w:pPr>
        <w:ind w:left="6292" w:hanging="282"/>
      </w:pPr>
      <w:rPr>
        <w:rFonts w:hint="default"/>
        <w:lang w:val="pl-PL" w:eastAsia="en-US" w:bidi="ar-SA"/>
      </w:rPr>
    </w:lvl>
    <w:lvl w:ilvl="7" w:tplc="FC0623F6">
      <w:numFmt w:val="bullet"/>
      <w:lvlText w:val="•"/>
      <w:lvlJc w:val="left"/>
      <w:pPr>
        <w:ind w:left="7390" w:hanging="282"/>
      </w:pPr>
      <w:rPr>
        <w:rFonts w:hint="default"/>
        <w:lang w:val="pl-PL" w:eastAsia="en-US" w:bidi="ar-SA"/>
      </w:rPr>
    </w:lvl>
    <w:lvl w:ilvl="8" w:tplc="F1D0749E">
      <w:numFmt w:val="bullet"/>
      <w:lvlText w:val="•"/>
      <w:lvlJc w:val="left"/>
      <w:pPr>
        <w:ind w:left="8489" w:hanging="282"/>
      </w:pPr>
      <w:rPr>
        <w:rFonts w:hint="default"/>
        <w:lang w:val="pl-PL" w:eastAsia="en-US" w:bidi="ar-SA"/>
      </w:rPr>
    </w:lvl>
  </w:abstractNum>
  <w:abstractNum w:abstractNumId="2" w15:restartNumberingAfterBreak="0">
    <w:nsid w:val="11BB75AE"/>
    <w:multiLevelType w:val="hybridMultilevel"/>
    <w:tmpl w:val="92FE8616"/>
    <w:lvl w:ilvl="0" w:tplc="9656FE86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b w:val="0"/>
        <w:spacing w:val="-28"/>
        <w:w w:val="100"/>
        <w:sz w:val="24"/>
        <w:szCs w:val="24"/>
        <w:lang w:val="pl-PL" w:eastAsia="en-US" w:bidi="ar-SA"/>
      </w:rPr>
    </w:lvl>
    <w:lvl w:ilvl="1" w:tplc="49A21914">
      <w:start w:val="1"/>
      <w:numFmt w:val="decimal"/>
      <w:lvlText w:val="%2)"/>
      <w:lvlJc w:val="left"/>
      <w:pPr>
        <w:ind w:left="880" w:hanging="3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2" w:tplc="6C42C1CE">
      <w:start w:val="1"/>
      <w:numFmt w:val="lowerLetter"/>
      <w:lvlText w:val="%3)"/>
      <w:lvlJc w:val="left"/>
      <w:pPr>
        <w:ind w:left="1233" w:hanging="42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3" w:tplc="7A928DEC">
      <w:numFmt w:val="bullet"/>
      <w:lvlText w:val="•"/>
      <w:lvlJc w:val="left"/>
      <w:pPr>
        <w:ind w:left="2420" w:hanging="425"/>
      </w:pPr>
      <w:rPr>
        <w:rFonts w:hint="default"/>
        <w:lang w:val="pl-PL" w:eastAsia="en-US" w:bidi="ar-SA"/>
      </w:rPr>
    </w:lvl>
    <w:lvl w:ilvl="4" w:tplc="1FD6C520">
      <w:numFmt w:val="bullet"/>
      <w:lvlText w:val="•"/>
      <w:lvlJc w:val="left"/>
      <w:pPr>
        <w:ind w:left="3601" w:hanging="425"/>
      </w:pPr>
      <w:rPr>
        <w:rFonts w:hint="default"/>
        <w:lang w:val="pl-PL" w:eastAsia="en-US" w:bidi="ar-SA"/>
      </w:rPr>
    </w:lvl>
    <w:lvl w:ilvl="5" w:tplc="DBCA941E">
      <w:numFmt w:val="bullet"/>
      <w:lvlText w:val="•"/>
      <w:lvlJc w:val="left"/>
      <w:pPr>
        <w:ind w:left="4782" w:hanging="425"/>
      </w:pPr>
      <w:rPr>
        <w:rFonts w:hint="default"/>
        <w:lang w:val="pl-PL" w:eastAsia="en-US" w:bidi="ar-SA"/>
      </w:rPr>
    </w:lvl>
    <w:lvl w:ilvl="6" w:tplc="E32007E6">
      <w:numFmt w:val="bullet"/>
      <w:lvlText w:val="•"/>
      <w:lvlJc w:val="left"/>
      <w:pPr>
        <w:ind w:left="5963" w:hanging="425"/>
      </w:pPr>
      <w:rPr>
        <w:rFonts w:hint="default"/>
        <w:lang w:val="pl-PL" w:eastAsia="en-US" w:bidi="ar-SA"/>
      </w:rPr>
    </w:lvl>
    <w:lvl w:ilvl="7" w:tplc="5CD84090">
      <w:numFmt w:val="bullet"/>
      <w:lvlText w:val="•"/>
      <w:lvlJc w:val="left"/>
      <w:pPr>
        <w:ind w:left="7144" w:hanging="425"/>
      </w:pPr>
      <w:rPr>
        <w:rFonts w:hint="default"/>
        <w:lang w:val="pl-PL" w:eastAsia="en-US" w:bidi="ar-SA"/>
      </w:rPr>
    </w:lvl>
    <w:lvl w:ilvl="8" w:tplc="4C9EAF22">
      <w:numFmt w:val="bullet"/>
      <w:lvlText w:val="•"/>
      <w:lvlJc w:val="left"/>
      <w:pPr>
        <w:ind w:left="8324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EC7C26"/>
    <w:multiLevelType w:val="hybridMultilevel"/>
    <w:tmpl w:val="3190E6CA"/>
    <w:lvl w:ilvl="0" w:tplc="6C5C7710">
      <w:start w:val="1"/>
      <w:numFmt w:val="decimal"/>
      <w:lvlText w:val="%1."/>
      <w:lvlJc w:val="left"/>
      <w:pPr>
        <w:ind w:left="440" w:hanging="34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3326A6BA">
      <w:start w:val="1"/>
      <w:numFmt w:val="decimal"/>
      <w:lvlText w:val="%2)"/>
      <w:lvlJc w:val="left"/>
      <w:pPr>
        <w:ind w:left="666" w:hanging="34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2" w:tplc="A748266A">
      <w:start w:val="1"/>
      <w:numFmt w:val="lowerLetter"/>
      <w:lvlText w:val="%3)"/>
      <w:lvlJc w:val="left"/>
      <w:pPr>
        <w:ind w:left="952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096E2FC8">
      <w:numFmt w:val="bullet"/>
      <w:lvlText w:val="•"/>
      <w:lvlJc w:val="left"/>
      <w:pPr>
        <w:ind w:left="960" w:hanging="286"/>
      </w:pPr>
      <w:rPr>
        <w:rFonts w:hint="default"/>
        <w:lang w:val="pl-PL" w:eastAsia="en-US" w:bidi="ar-SA"/>
      </w:rPr>
    </w:lvl>
    <w:lvl w:ilvl="4" w:tplc="77848034">
      <w:numFmt w:val="bullet"/>
      <w:lvlText w:val="•"/>
      <w:lvlJc w:val="left"/>
      <w:pPr>
        <w:ind w:left="2349" w:hanging="286"/>
      </w:pPr>
      <w:rPr>
        <w:rFonts w:hint="default"/>
        <w:lang w:val="pl-PL" w:eastAsia="en-US" w:bidi="ar-SA"/>
      </w:rPr>
    </w:lvl>
    <w:lvl w:ilvl="5" w:tplc="E5C0AFCA">
      <w:numFmt w:val="bullet"/>
      <w:lvlText w:val="•"/>
      <w:lvlJc w:val="left"/>
      <w:pPr>
        <w:ind w:left="3738" w:hanging="286"/>
      </w:pPr>
      <w:rPr>
        <w:rFonts w:hint="default"/>
        <w:lang w:val="pl-PL" w:eastAsia="en-US" w:bidi="ar-SA"/>
      </w:rPr>
    </w:lvl>
    <w:lvl w:ilvl="6" w:tplc="653AD032">
      <w:numFmt w:val="bullet"/>
      <w:lvlText w:val="•"/>
      <w:lvlJc w:val="left"/>
      <w:pPr>
        <w:ind w:left="5128" w:hanging="286"/>
      </w:pPr>
      <w:rPr>
        <w:rFonts w:hint="default"/>
        <w:lang w:val="pl-PL" w:eastAsia="en-US" w:bidi="ar-SA"/>
      </w:rPr>
    </w:lvl>
    <w:lvl w:ilvl="7" w:tplc="8782FE82">
      <w:numFmt w:val="bullet"/>
      <w:lvlText w:val="•"/>
      <w:lvlJc w:val="left"/>
      <w:pPr>
        <w:ind w:left="6517" w:hanging="286"/>
      </w:pPr>
      <w:rPr>
        <w:rFonts w:hint="default"/>
        <w:lang w:val="pl-PL" w:eastAsia="en-US" w:bidi="ar-SA"/>
      </w:rPr>
    </w:lvl>
    <w:lvl w:ilvl="8" w:tplc="690C62CA">
      <w:numFmt w:val="bullet"/>
      <w:lvlText w:val="•"/>
      <w:lvlJc w:val="left"/>
      <w:pPr>
        <w:ind w:left="7907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163D464E"/>
    <w:multiLevelType w:val="hybridMultilevel"/>
    <w:tmpl w:val="CD9A327A"/>
    <w:lvl w:ilvl="0" w:tplc="C02CD78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CA468850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CF382342">
      <w:numFmt w:val="bullet"/>
      <w:lvlText w:val="•"/>
      <w:lvlJc w:val="left"/>
      <w:pPr>
        <w:ind w:left="2441" w:hanging="284"/>
      </w:pPr>
      <w:rPr>
        <w:rFonts w:hint="default"/>
        <w:lang w:val="pl-PL" w:eastAsia="en-US" w:bidi="ar-SA"/>
      </w:rPr>
    </w:lvl>
    <w:lvl w:ilvl="3" w:tplc="1DD834D8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B89236B8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A252A362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7E24AC96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7" w:tplc="73C818A2">
      <w:numFmt w:val="bullet"/>
      <w:lvlText w:val="•"/>
      <w:lvlJc w:val="left"/>
      <w:pPr>
        <w:ind w:left="7594" w:hanging="284"/>
      </w:pPr>
      <w:rPr>
        <w:rFonts w:hint="default"/>
        <w:lang w:val="pl-PL" w:eastAsia="en-US" w:bidi="ar-SA"/>
      </w:rPr>
    </w:lvl>
    <w:lvl w:ilvl="8" w:tplc="7C9A8884">
      <w:numFmt w:val="bullet"/>
      <w:lvlText w:val="•"/>
      <w:lvlJc w:val="left"/>
      <w:pPr>
        <w:ind w:left="86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B5D6E84"/>
    <w:multiLevelType w:val="hybridMultilevel"/>
    <w:tmpl w:val="F8241260"/>
    <w:lvl w:ilvl="0" w:tplc="6CC080C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BA24A544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D5525EB8">
      <w:numFmt w:val="bullet"/>
      <w:lvlText w:val="•"/>
      <w:lvlJc w:val="left"/>
      <w:pPr>
        <w:ind w:left="2441" w:hanging="284"/>
      </w:pPr>
      <w:rPr>
        <w:rFonts w:hint="default"/>
        <w:lang w:val="pl-PL" w:eastAsia="en-US" w:bidi="ar-SA"/>
      </w:rPr>
    </w:lvl>
    <w:lvl w:ilvl="3" w:tplc="4A5ABF10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7346C622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BDEE05BA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054EF532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7" w:tplc="42E0E018">
      <w:numFmt w:val="bullet"/>
      <w:lvlText w:val="•"/>
      <w:lvlJc w:val="left"/>
      <w:pPr>
        <w:ind w:left="7594" w:hanging="284"/>
      </w:pPr>
      <w:rPr>
        <w:rFonts w:hint="default"/>
        <w:lang w:val="pl-PL" w:eastAsia="en-US" w:bidi="ar-SA"/>
      </w:rPr>
    </w:lvl>
    <w:lvl w:ilvl="8" w:tplc="79E83BF2">
      <w:numFmt w:val="bullet"/>
      <w:lvlText w:val="•"/>
      <w:lvlJc w:val="left"/>
      <w:pPr>
        <w:ind w:left="862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BA54648"/>
    <w:multiLevelType w:val="hybridMultilevel"/>
    <w:tmpl w:val="D1A2AB70"/>
    <w:lvl w:ilvl="0" w:tplc="955A3DB2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566E1B8A">
      <w:start w:val="1"/>
      <w:numFmt w:val="decimal"/>
      <w:lvlText w:val="%2)"/>
      <w:lvlJc w:val="left"/>
      <w:pPr>
        <w:ind w:left="808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3A607CC">
      <w:numFmt w:val="bullet"/>
      <w:lvlText w:val="•"/>
      <w:lvlJc w:val="left"/>
      <w:pPr>
        <w:ind w:left="1898" w:hanging="282"/>
      </w:pPr>
      <w:rPr>
        <w:rFonts w:hint="default"/>
        <w:lang w:val="pl-PL" w:eastAsia="en-US" w:bidi="ar-SA"/>
      </w:rPr>
    </w:lvl>
    <w:lvl w:ilvl="3" w:tplc="85D47610">
      <w:numFmt w:val="bullet"/>
      <w:lvlText w:val="•"/>
      <w:lvlJc w:val="left"/>
      <w:pPr>
        <w:ind w:left="2996" w:hanging="282"/>
      </w:pPr>
      <w:rPr>
        <w:rFonts w:hint="default"/>
        <w:lang w:val="pl-PL" w:eastAsia="en-US" w:bidi="ar-SA"/>
      </w:rPr>
    </w:lvl>
    <w:lvl w:ilvl="4" w:tplc="A5AEAE1A">
      <w:numFmt w:val="bullet"/>
      <w:lvlText w:val="•"/>
      <w:lvlJc w:val="left"/>
      <w:pPr>
        <w:ind w:left="4095" w:hanging="282"/>
      </w:pPr>
      <w:rPr>
        <w:rFonts w:hint="default"/>
        <w:lang w:val="pl-PL" w:eastAsia="en-US" w:bidi="ar-SA"/>
      </w:rPr>
    </w:lvl>
    <w:lvl w:ilvl="5" w:tplc="B9AC6E7C">
      <w:numFmt w:val="bullet"/>
      <w:lvlText w:val="•"/>
      <w:lvlJc w:val="left"/>
      <w:pPr>
        <w:ind w:left="5193" w:hanging="282"/>
      </w:pPr>
      <w:rPr>
        <w:rFonts w:hint="default"/>
        <w:lang w:val="pl-PL" w:eastAsia="en-US" w:bidi="ar-SA"/>
      </w:rPr>
    </w:lvl>
    <w:lvl w:ilvl="6" w:tplc="250EE526">
      <w:numFmt w:val="bullet"/>
      <w:lvlText w:val="•"/>
      <w:lvlJc w:val="left"/>
      <w:pPr>
        <w:ind w:left="6292" w:hanging="282"/>
      </w:pPr>
      <w:rPr>
        <w:rFonts w:hint="default"/>
        <w:lang w:val="pl-PL" w:eastAsia="en-US" w:bidi="ar-SA"/>
      </w:rPr>
    </w:lvl>
    <w:lvl w:ilvl="7" w:tplc="95D0D884">
      <w:numFmt w:val="bullet"/>
      <w:lvlText w:val="•"/>
      <w:lvlJc w:val="left"/>
      <w:pPr>
        <w:ind w:left="7390" w:hanging="282"/>
      </w:pPr>
      <w:rPr>
        <w:rFonts w:hint="default"/>
        <w:lang w:val="pl-PL" w:eastAsia="en-US" w:bidi="ar-SA"/>
      </w:rPr>
    </w:lvl>
    <w:lvl w:ilvl="8" w:tplc="C9FA12C4">
      <w:numFmt w:val="bullet"/>
      <w:lvlText w:val="•"/>
      <w:lvlJc w:val="left"/>
      <w:pPr>
        <w:ind w:left="8489" w:hanging="282"/>
      </w:pPr>
      <w:rPr>
        <w:rFonts w:hint="default"/>
        <w:lang w:val="pl-PL" w:eastAsia="en-US" w:bidi="ar-SA"/>
      </w:rPr>
    </w:lvl>
  </w:abstractNum>
  <w:abstractNum w:abstractNumId="7" w15:restartNumberingAfterBreak="0">
    <w:nsid w:val="1CA8169F"/>
    <w:multiLevelType w:val="hybridMultilevel"/>
    <w:tmpl w:val="DE840E94"/>
    <w:lvl w:ilvl="0" w:tplc="13C8238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4"/>
        <w:szCs w:val="24"/>
        <w:lang w:val="pl-PL" w:eastAsia="en-US" w:bidi="ar-SA"/>
      </w:rPr>
    </w:lvl>
    <w:lvl w:ilvl="1" w:tplc="97DC5EC2">
      <w:start w:val="1"/>
      <w:numFmt w:val="decimal"/>
      <w:lvlText w:val="%2)"/>
      <w:lvlJc w:val="left"/>
      <w:pPr>
        <w:ind w:left="952" w:hanging="426"/>
      </w:pPr>
      <w:rPr>
        <w:rFonts w:ascii="Times New Roman" w:eastAsia="Times New Roman" w:hAnsi="Times New Roman" w:cs="Times New Roman"/>
        <w:spacing w:val="-2"/>
        <w:w w:val="99"/>
        <w:sz w:val="24"/>
        <w:szCs w:val="24"/>
        <w:lang w:val="pl-PL" w:eastAsia="en-US" w:bidi="ar-SA"/>
      </w:rPr>
    </w:lvl>
    <w:lvl w:ilvl="2" w:tplc="86468A70">
      <w:numFmt w:val="bullet"/>
      <w:lvlText w:val="•"/>
      <w:lvlJc w:val="left"/>
      <w:pPr>
        <w:ind w:left="2040" w:hanging="426"/>
      </w:pPr>
      <w:rPr>
        <w:rFonts w:hint="default"/>
        <w:lang w:val="pl-PL" w:eastAsia="en-US" w:bidi="ar-SA"/>
      </w:rPr>
    </w:lvl>
    <w:lvl w:ilvl="3" w:tplc="4E883BF0">
      <w:numFmt w:val="bullet"/>
      <w:lvlText w:val="•"/>
      <w:lvlJc w:val="left"/>
      <w:pPr>
        <w:ind w:left="3121" w:hanging="426"/>
      </w:pPr>
      <w:rPr>
        <w:rFonts w:hint="default"/>
        <w:lang w:val="pl-PL" w:eastAsia="en-US" w:bidi="ar-SA"/>
      </w:rPr>
    </w:lvl>
    <w:lvl w:ilvl="4" w:tplc="C44049FE">
      <w:numFmt w:val="bullet"/>
      <w:lvlText w:val="•"/>
      <w:lvlJc w:val="left"/>
      <w:pPr>
        <w:ind w:left="4202" w:hanging="426"/>
      </w:pPr>
      <w:rPr>
        <w:rFonts w:hint="default"/>
        <w:lang w:val="pl-PL" w:eastAsia="en-US" w:bidi="ar-SA"/>
      </w:rPr>
    </w:lvl>
    <w:lvl w:ilvl="5" w:tplc="FC4A48D6">
      <w:numFmt w:val="bullet"/>
      <w:lvlText w:val="•"/>
      <w:lvlJc w:val="left"/>
      <w:pPr>
        <w:ind w:left="5282" w:hanging="426"/>
      </w:pPr>
      <w:rPr>
        <w:rFonts w:hint="default"/>
        <w:lang w:val="pl-PL" w:eastAsia="en-US" w:bidi="ar-SA"/>
      </w:rPr>
    </w:lvl>
    <w:lvl w:ilvl="6" w:tplc="975ABF9C">
      <w:numFmt w:val="bullet"/>
      <w:lvlText w:val="•"/>
      <w:lvlJc w:val="left"/>
      <w:pPr>
        <w:ind w:left="6363" w:hanging="426"/>
      </w:pPr>
      <w:rPr>
        <w:rFonts w:hint="default"/>
        <w:lang w:val="pl-PL" w:eastAsia="en-US" w:bidi="ar-SA"/>
      </w:rPr>
    </w:lvl>
    <w:lvl w:ilvl="7" w:tplc="771E3A92">
      <w:numFmt w:val="bullet"/>
      <w:lvlText w:val="•"/>
      <w:lvlJc w:val="left"/>
      <w:pPr>
        <w:ind w:left="7444" w:hanging="426"/>
      </w:pPr>
      <w:rPr>
        <w:rFonts w:hint="default"/>
        <w:lang w:val="pl-PL" w:eastAsia="en-US" w:bidi="ar-SA"/>
      </w:rPr>
    </w:lvl>
    <w:lvl w:ilvl="8" w:tplc="416C1A9A">
      <w:numFmt w:val="bullet"/>
      <w:lvlText w:val="•"/>
      <w:lvlJc w:val="left"/>
      <w:pPr>
        <w:ind w:left="8524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1E880D9B"/>
    <w:multiLevelType w:val="hybridMultilevel"/>
    <w:tmpl w:val="9DEE3FCE"/>
    <w:lvl w:ilvl="0" w:tplc="0DEEB4D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spacing w:val="-30"/>
        <w:w w:val="99"/>
        <w:sz w:val="24"/>
        <w:szCs w:val="24"/>
        <w:lang w:val="pl-PL" w:eastAsia="en-US" w:bidi="ar-SA"/>
      </w:rPr>
    </w:lvl>
    <w:lvl w:ilvl="1" w:tplc="E7043C80">
      <w:start w:val="1"/>
      <w:numFmt w:val="decimal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8B4283C">
      <w:start w:val="1"/>
      <w:numFmt w:val="lowerLetter"/>
      <w:lvlText w:val="%3)"/>
      <w:lvlJc w:val="left"/>
      <w:pPr>
        <w:ind w:left="1094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E064124E">
      <w:numFmt w:val="bullet"/>
      <w:lvlText w:val="•"/>
      <w:lvlJc w:val="left"/>
      <w:pPr>
        <w:ind w:left="920" w:hanging="286"/>
      </w:pPr>
      <w:rPr>
        <w:rFonts w:hint="default"/>
        <w:lang w:val="pl-PL" w:eastAsia="en-US" w:bidi="ar-SA"/>
      </w:rPr>
    </w:lvl>
    <w:lvl w:ilvl="4" w:tplc="9F64491C">
      <w:numFmt w:val="bullet"/>
      <w:lvlText w:val="•"/>
      <w:lvlJc w:val="left"/>
      <w:pPr>
        <w:ind w:left="1100" w:hanging="286"/>
      </w:pPr>
      <w:rPr>
        <w:rFonts w:hint="default"/>
        <w:lang w:val="pl-PL" w:eastAsia="en-US" w:bidi="ar-SA"/>
      </w:rPr>
    </w:lvl>
    <w:lvl w:ilvl="5" w:tplc="39E0BFE4">
      <w:numFmt w:val="bullet"/>
      <w:lvlText w:val="•"/>
      <w:lvlJc w:val="left"/>
      <w:pPr>
        <w:ind w:left="1240" w:hanging="286"/>
      </w:pPr>
      <w:rPr>
        <w:rFonts w:hint="default"/>
        <w:lang w:val="pl-PL" w:eastAsia="en-US" w:bidi="ar-SA"/>
      </w:rPr>
    </w:lvl>
    <w:lvl w:ilvl="6" w:tplc="0DC0C53C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7" w:tplc="29BEBEDC">
      <w:numFmt w:val="bullet"/>
      <w:lvlText w:val="•"/>
      <w:lvlJc w:val="left"/>
      <w:pPr>
        <w:ind w:left="5018" w:hanging="286"/>
      </w:pPr>
      <w:rPr>
        <w:rFonts w:hint="default"/>
        <w:lang w:val="pl-PL" w:eastAsia="en-US" w:bidi="ar-SA"/>
      </w:rPr>
    </w:lvl>
    <w:lvl w:ilvl="8" w:tplc="94388EBC">
      <w:numFmt w:val="bullet"/>
      <w:lvlText w:val="•"/>
      <w:lvlJc w:val="left"/>
      <w:pPr>
        <w:ind w:left="6907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27C28C3"/>
    <w:multiLevelType w:val="hybridMultilevel"/>
    <w:tmpl w:val="463256BE"/>
    <w:lvl w:ilvl="0" w:tplc="27822C08">
      <w:start w:val="1"/>
      <w:numFmt w:val="lowerLetter"/>
      <w:lvlText w:val="%1)"/>
      <w:lvlJc w:val="left"/>
      <w:pPr>
        <w:ind w:left="813" w:hanging="356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1" w:tplc="492CAC42">
      <w:numFmt w:val="bullet"/>
      <w:lvlText w:val="•"/>
      <w:lvlJc w:val="left"/>
      <w:pPr>
        <w:ind w:left="1806" w:hanging="356"/>
      </w:pPr>
      <w:rPr>
        <w:rFonts w:hint="default"/>
        <w:lang w:val="pl-PL" w:eastAsia="en-US" w:bidi="ar-SA"/>
      </w:rPr>
    </w:lvl>
    <w:lvl w:ilvl="2" w:tplc="F738E880">
      <w:numFmt w:val="bullet"/>
      <w:lvlText w:val="•"/>
      <w:lvlJc w:val="left"/>
      <w:pPr>
        <w:ind w:left="2793" w:hanging="356"/>
      </w:pPr>
      <w:rPr>
        <w:rFonts w:hint="default"/>
        <w:lang w:val="pl-PL" w:eastAsia="en-US" w:bidi="ar-SA"/>
      </w:rPr>
    </w:lvl>
    <w:lvl w:ilvl="3" w:tplc="3EAA6912">
      <w:numFmt w:val="bullet"/>
      <w:lvlText w:val="•"/>
      <w:lvlJc w:val="left"/>
      <w:pPr>
        <w:ind w:left="3779" w:hanging="356"/>
      </w:pPr>
      <w:rPr>
        <w:rFonts w:hint="default"/>
        <w:lang w:val="pl-PL" w:eastAsia="en-US" w:bidi="ar-SA"/>
      </w:rPr>
    </w:lvl>
    <w:lvl w:ilvl="4" w:tplc="343412B8">
      <w:numFmt w:val="bullet"/>
      <w:lvlText w:val="•"/>
      <w:lvlJc w:val="left"/>
      <w:pPr>
        <w:ind w:left="4766" w:hanging="356"/>
      </w:pPr>
      <w:rPr>
        <w:rFonts w:hint="default"/>
        <w:lang w:val="pl-PL" w:eastAsia="en-US" w:bidi="ar-SA"/>
      </w:rPr>
    </w:lvl>
    <w:lvl w:ilvl="5" w:tplc="752EEF96">
      <w:numFmt w:val="bullet"/>
      <w:lvlText w:val="•"/>
      <w:lvlJc w:val="left"/>
      <w:pPr>
        <w:ind w:left="5753" w:hanging="356"/>
      </w:pPr>
      <w:rPr>
        <w:rFonts w:hint="default"/>
        <w:lang w:val="pl-PL" w:eastAsia="en-US" w:bidi="ar-SA"/>
      </w:rPr>
    </w:lvl>
    <w:lvl w:ilvl="6" w:tplc="F9DE57A6">
      <w:numFmt w:val="bullet"/>
      <w:lvlText w:val="•"/>
      <w:lvlJc w:val="left"/>
      <w:pPr>
        <w:ind w:left="6739" w:hanging="356"/>
      </w:pPr>
      <w:rPr>
        <w:rFonts w:hint="default"/>
        <w:lang w:val="pl-PL" w:eastAsia="en-US" w:bidi="ar-SA"/>
      </w:rPr>
    </w:lvl>
    <w:lvl w:ilvl="7" w:tplc="15B637B0">
      <w:numFmt w:val="bullet"/>
      <w:lvlText w:val="•"/>
      <w:lvlJc w:val="left"/>
      <w:pPr>
        <w:ind w:left="7726" w:hanging="356"/>
      </w:pPr>
      <w:rPr>
        <w:rFonts w:hint="default"/>
        <w:lang w:val="pl-PL" w:eastAsia="en-US" w:bidi="ar-SA"/>
      </w:rPr>
    </w:lvl>
    <w:lvl w:ilvl="8" w:tplc="B498C26C">
      <w:numFmt w:val="bullet"/>
      <w:lvlText w:val="•"/>
      <w:lvlJc w:val="left"/>
      <w:pPr>
        <w:ind w:left="8713" w:hanging="356"/>
      </w:pPr>
      <w:rPr>
        <w:rFonts w:hint="default"/>
        <w:lang w:val="pl-PL" w:eastAsia="en-US" w:bidi="ar-SA"/>
      </w:rPr>
    </w:lvl>
  </w:abstractNum>
  <w:abstractNum w:abstractNumId="10" w15:restartNumberingAfterBreak="0">
    <w:nsid w:val="237A36F8"/>
    <w:multiLevelType w:val="hybridMultilevel"/>
    <w:tmpl w:val="038679F8"/>
    <w:lvl w:ilvl="0" w:tplc="5DEA6130">
      <w:start w:val="1"/>
      <w:numFmt w:val="decimal"/>
      <w:lvlText w:val="%1."/>
      <w:lvlJc w:val="left"/>
      <w:pPr>
        <w:ind w:left="527" w:hanging="483"/>
      </w:pPr>
      <w:rPr>
        <w:rFonts w:ascii="Times New Roman" w:eastAsia="Times New Roman" w:hAnsi="Times New Roman" w:cs="Times New Roman" w:hint="default"/>
        <w:b w:val="0"/>
        <w:i w:val="0"/>
        <w:spacing w:val="-8"/>
        <w:w w:val="99"/>
        <w:sz w:val="24"/>
        <w:szCs w:val="24"/>
        <w:lang w:val="pl-PL" w:eastAsia="en-US" w:bidi="ar-SA"/>
      </w:rPr>
    </w:lvl>
    <w:lvl w:ilvl="1" w:tplc="B3DEBF3E">
      <w:start w:val="1"/>
      <w:numFmt w:val="decimal"/>
      <w:lvlText w:val="%2)"/>
      <w:lvlJc w:val="left"/>
      <w:pPr>
        <w:ind w:left="808" w:hanging="282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039E1A88">
      <w:numFmt w:val="bullet"/>
      <w:lvlText w:val="•"/>
      <w:lvlJc w:val="left"/>
      <w:pPr>
        <w:ind w:left="1898" w:hanging="282"/>
      </w:pPr>
      <w:rPr>
        <w:rFonts w:hint="default"/>
        <w:lang w:val="pl-PL" w:eastAsia="en-US" w:bidi="ar-SA"/>
      </w:rPr>
    </w:lvl>
    <w:lvl w:ilvl="3" w:tplc="51767B46">
      <w:numFmt w:val="bullet"/>
      <w:lvlText w:val="•"/>
      <w:lvlJc w:val="left"/>
      <w:pPr>
        <w:ind w:left="2996" w:hanging="282"/>
      </w:pPr>
      <w:rPr>
        <w:rFonts w:hint="default"/>
        <w:lang w:val="pl-PL" w:eastAsia="en-US" w:bidi="ar-SA"/>
      </w:rPr>
    </w:lvl>
    <w:lvl w:ilvl="4" w:tplc="9110B1F8">
      <w:numFmt w:val="bullet"/>
      <w:lvlText w:val="•"/>
      <w:lvlJc w:val="left"/>
      <w:pPr>
        <w:ind w:left="4095" w:hanging="282"/>
      </w:pPr>
      <w:rPr>
        <w:rFonts w:hint="default"/>
        <w:lang w:val="pl-PL" w:eastAsia="en-US" w:bidi="ar-SA"/>
      </w:rPr>
    </w:lvl>
    <w:lvl w:ilvl="5" w:tplc="0FB4E0D8">
      <w:numFmt w:val="bullet"/>
      <w:lvlText w:val="•"/>
      <w:lvlJc w:val="left"/>
      <w:pPr>
        <w:ind w:left="5193" w:hanging="282"/>
      </w:pPr>
      <w:rPr>
        <w:rFonts w:hint="default"/>
        <w:lang w:val="pl-PL" w:eastAsia="en-US" w:bidi="ar-SA"/>
      </w:rPr>
    </w:lvl>
    <w:lvl w:ilvl="6" w:tplc="4BA8F74A">
      <w:numFmt w:val="bullet"/>
      <w:lvlText w:val="•"/>
      <w:lvlJc w:val="left"/>
      <w:pPr>
        <w:ind w:left="6292" w:hanging="282"/>
      </w:pPr>
      <w:rPr>
        <w:rFonts w:hint="default"/>
        <w:lang w:val="pl-PL" w:eastAsia="en-US" w:bidi="ar-SA"/>
      </w:rPr>
    </w:lvl>
    <w:lvl w:ilvl="7" w:tplc="905A71BE">
      <w:numFmt w:val="bullet"/>
      <w:lvlText w:val="•"/>
      <w:lvlJc w:val="left"/>
      <w:pPr>
        <w:ind w:left="7390" w:hanging="282"/>
      </w:pPr>
      <w:rPr>
        <w:rFonts w:hint="default"/>
        <w:lang w:val="pl-PL" w:eastAsia="en-US" w:bidi="ar-SA"/>
      </w:rPr>
    </w:lvl>
    <w:lvl w:ilvl="8" w:tplc="F52E8C92">
      <w:numFmt w:val="bullet"/>
      <w:lvlText w:val="•"/>
      <w:lvlJc w:val="left"/>
      <w:pPr>
        <w:ind w:left="8489" w:hanging="282"/>
      </w:pPr>
      <w:rPr>
        <w:rFonts w:hint="default"/>
        <w:lang w:val="pl-PL" w:eastAsia="en-US" w:bidi="ar-SA"/>
      </w:rPr>
    </w:lvl>
  </w:abstractNum>
  <w:abstractNum w:abstractNumId="11" w15:restartNumberingAfterBreak="0">
    <w:nsid w:val="2FDE20DE"/>
    <w:multiLevelType w:val="hybridMultilevel"/>
    <w:tmpl w:val="3CFA9100"/>
    <w:lvl w:ilvl="0" w:tplc="582C064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11CAEB94">
      <w:start w:val="1"/>
      <w:numFmt w:val="decimal"/>
      <w:lvlText w:val="%2)"/>
      <w:lvlJc w:val="left"/>
      <w:pPr>
        <w:ind w:left="808" w:hanging="42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2" w:tplc="53204DEA">
      <w:start w:val="1"/>
      <w:numFmt w:val="lowerLetter"/>
      <w:lvlText w:val="%3)"/>
      <w:lvlJc w:val="left"/>
      <w:pPr>
        <w:ind w:left="940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6972B906">
      <w:numFmt w:val="bullet"/>
      <w:lvlText w:val="•"/>
      <w:lvlJc w:val="left"/>
      <w:pPr>
        <w:ind w:left="940" w:hanging="274"/>
      </w:pPr>
      <w:rPr>
        <w:rFonts w:hint="default"/>
        <w:lang w:val="pl-PL" w:eastAsia="en-US" w:bidi="ar-SA"/>
      </w:rPr>
    </w:lvl>
    <w:lvl w:ilvl="4" w:tplc="BA084B16">
      <w:numFmt w:val="bullet"/>
      <w:lvlText w:val="•"/>
      <w:lvlJc w:val="left"/>
      <w:pPr>
        <w:ind w:left="960" w:hanging="274"/>
      </w:pPr>
      <w:rPr>
        <w:rFonts w:hint="default"/>
        <w:lang w:val="pl-PL" w:eastAsia="en-US" w:bidi="ar-SA"/>
      </w:rPr>
    </w:lvl>
    <w:lvl w:ilvl="5" w:tplc="10F8727A">
      <w:numFmt w:val="bullet"/>
      <w:lvlText w:val="•"/>
      <w:lvlJc w:val="left"/>
      <w:pPr>
        <w:ind w:left="2581" w:hanging="274"/>
      </w:pPr>
      <w:rPr>
        <w:rFonts w:hint="default"/>
        <w:lang w:val="pl-PL" w:eastAsia="en-US" w:bidi="ar-SA"/>
      </w:rPr>
    </w:lvl>
    <w:lvl w:ilvl="6" w:tplc="1BE0B22C">
      <w:numFmt w:val="bullet"/>
      <w:lvlText w:val="•"/>
      <w:lvlJc w:val="left"/>
      <w:pPr>
        <w:ind w:left="4202" w:hanging="274"/>
      </w:pPr>
      <w:rPr>
        <w:rFonts w:hint="default"/>
        <w:lang w:val="pl-PL" w:eastAsia="en-US" w:bidi="ar-SA"/>
      </w:rPr>
    </w:lvl>
    <w:lvl w:ilvl="7" w:tplc="E80E05B4">
      <w:numFmt w:val="bullet"/>
      <w:lvlText w:val="•"/>
      <w:lvlJc w:val="left"/>
      <w:pPr>
        <w:ind w:left="5823" w:hanging="274"/>
      </w:pPr>
      <w:rPr>
        <w:rFonts w:hint="default"/>
        <w:lang w:val="pl-PL" w:eastAsia="en-US" w:bidi="ar-SA"/>
      </w:rPr>
    </w:lvl>
    <w:lvl w:ilvl="8" w:tplc="3CDAFFCC">
      <w:numFmt w:val="bullet"/>
      <w:lvlText w:val="•"/>
      <w:lvlJc w:val="left"/>
      <w:pPr>
        <w:ind w:left="7444" w:hanging="274"/>
      </w:pPr>
      <w:rPr>
        <w:rFonts w:hint="default"/>
        <w:lang w:val="pl-PL" w:eastAsia="en-US" w:bidi="ar-SA"/>
      </w:rPr>
    </w:lvl>
  </w:abstractNum>
  <w:abstractNum w:abstractNumId="12" w15:restartNumberingAfterBreak="0">
    <w:nsid w:val="32DF46B5"/>
    <w:multiLevelType w:val="hybridMultilevel"/>
    <w:tmpl w:val="831C317A"/>
    <w:lvl w:ilvl="0" w:tplc="947606DC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72B066EE">
      <w:numFmt w:val="bullet"/>
      <w:lvlText w:val="•"/>
      <w:lvlJc w:val="left"/>
      <w:pPr>
        <w:ind w:left="660" w:hanging="428"/>
      </w:pPr>
      <w:rPr>
        <w:rFonts w:hint="default"/>
        <w:lang w:val="pl-PL" w:eastAsia="en-US" w:bidi="ar-SA"/>
      </w:rPr>
    </w:lvl>
    <w:lvl w:ilvl="2" w:tplc="3FF27D86">
      <w:numFmt w:val="bullet"/>
      <w:lvlText w:val="•"/>
      <w:lvlJc w:val="left"/>
      <w:pPr>
        <w:ind w:left="700" w:hanging="428"/>
      </w:pPr>
      <w:rPr>
        <w:rFonts w:hint="default"/>
        <w:lang w:val="pl-PL" w:eastAsia="en-US" w:bidi="ar-SA"/>
      </w:rPr>
    </w:lvl>
    <w:lvl w:ilvl="3" w:tplc="F22C0BEC">
      <w:numFmt w:val="bullet"/>
      <w:lvlText w:val="•"/>
      <w:lvlJc w:val="left"/>
      <w:pPr>
        <w:ind w:left="1948" w:hanging="428"/>
      </w:pPr>
      <w:rPr>
        <w:rFonts w:hint="default"/>
        <w:lang w:val="pl-PL" w:eastAsia="en-US" w:bidi="ar-SA"/>
      </w:rPr>
    </w:lvl>
    <w:lvl w:ilvl="4" w:tplc="AA1A2532">
      <w:numFmt w:val="bullet"/>
      <w:lvlText w:val="•"/>
      <w:lvlJc w:val="left"/>
      <w:pPr>
        <w:ind w:left="3196" w:hanging="428"/>
      </w:pPr>
      <w:rPr>
        <w:rFonts w:hint="default"/>
        <w:lang w:val="pl-PL" w:eastAsia="en-US" w:bidi="ar-SA"/>
      </w:rPr>
    </w:lvl>
    <w:lvl w:ilvl="5" w:tplc="70FACABE">
      <w:numFmt w:val="bullet"/>
      <w:lvlText w:val="•"/>
      <w:lvlJc w:val="left"/>
      <w:pPr>
        <w:ind w:left="4444" w:hanging="428"/>
      </w:pPr>
      <w:rPr>
        <w:rFonts w:hint="default"/>
        <w:lang w:val="pl-PL" w:eastAsia="en-US" w:bidi="ar-SA"/>
      </w:rPr>
    </w:lvl>
    <w:lvl w:ilvl="6" w:tplc="72B024A0">
      <w:numFmt w:val="bullet"/>
      <w:lvlText w:val="•"/>
      <w:lvlJc w:val="left"/>
      <w:pPr>
        <w:ind w:left="5693" w:hanging="428"/>
      </w:pPr>
      <w:rPr>
        <w:rFonts w:hint="default"/>
        <w:lang w:val="pl-PL" w:eastAsia="en-US" w:bidi="ar-SA"/>
      </w:rPr>
    </w:lvl>
    <w:lvl w:ilvl="7" w:tplc="95903DA8">
      <w:numFmt w:val="bullet"/>
      <w:lvlText w:val="•"/>
      <w:lvlJc w:val="left"/>
      <w:pPr>
        <w:ind w:left="6941" w:hanging="428"/>
      </w:pPr>
      <w:rPr>
        <w:rFonts w:hint="default"/>
        <w:lang w:val="pl-PL" w:eastAsia="en-US" w:bidi="ar-SA"/>
      </w:rPr>
    </w:lvl>
    <w:lvl w:ilvl="8" w:tplc="BFF464C4">
      <w:numFmt w:val="bullet"/>
      <w:lvlText w:val="•"/>
      <w:lvlJc w:val="left"/>
      <w:pPr>
        <w:ind w:left="8189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33336A87"/>
    <w:multiLevelType w:val="hybridMultilevel"/>
    <w:tmpl w:val="3C9A28C8"/>
    <w:lvl w:ilvl="0" w:tplc="0D420182">
      <w:start w:val="1"/>
      <w:numFmt w:val="decimal"/>
      <w:lvlText w:val="%1."/>
      <w:lvlJc w:val="left"/>
      <w:pPr>
        <w:ind w:left="481" w:hanging="38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290AEB08">
      <w:numFmt w:val="bullet"/>
      <w:lvlText w:val="•"/>
      <w:lvlJc w:val="left"/>
      <w:pPr>
        <w:ind w:left="1500" w:hanging="382"/>
      </w:pPr>
      <w:rPr>
        <w:rFonts w:hint="default"/>
        <w:lang w:val="pl-PL" w:eastAsia="en-US" w:bidi="ar-SA"/>
      </w:rPr>
    </w:lvl>
    <w:lvl w:ilvl="2" w:tplc="31C258A0">
      <w:numFmt w:val="bullet"/>
      <w:lvlText w:val="•"/>
      <w:lvlJc w:val="left"/>
      <w:pPr>
        <w:ind w:left="2521" w:hanging="382"/>
      </w:pPr>
      <w:rPr>
        <w:rFonts w:hint="default"/>
        <w:lang w:val="pl-PL" w:eastAsia="en-US" w:bidi="ar-SA"/>
      </w:rPr>
    </w:lvl>
    <w:lvl w:ilvl="3" w:tplc="690A33F4">
      <w:numFmt w:val="bullet"/>
      <w:lvlText w:val="•"/>
      <w:lvlJc w:val="left"/>
      <w:pPr>
        <w:ind w:left="3541" w:hanging="382"/>
      </w:pPr>
      <w:rPr>
        <w:rFonts w:hint="default"/>
        <w:lang w:val="pl-PL" w:eastAsia="en-US" w:bidi="ar-SA"/>
      </w:rPr>
    </w:lvl>
    <w:lvl w:ilvl="4" w:tplc="90C20ACA">
      <w:numFmt w:val="bullet"/>
      <w:lvlText w:val="•"/>
      <w:lvlJc w:val="left"/>
      <w:pPr>
        <w:ind w:left="4562" w:hanging="382"/>
      </w:pPr>
      <w:rPr>
        <w:rFonts w:hint="default"/>
        <w:lang w:val="pl-PL" w:eastAsia="en-US" w:bidi="ar-SA"/>
      </w:rPr>
    </w:lvl>
    <w:lvl w:ilvl="5" w:tplc="36DC02FC">
      <w:numFmt w:val="bullet"/>
      <w:lvlText w:val="•"/>
      <w:lvlJc w:val="left"/>
      <w:pPr>
        <w:ind w:left="5583" w:hanging="382"/>
      </w:pPr>
      <w:rPr>
        <w:rFonts w:hint="default"/>
        <w:lang w:val="pl-PL" w:eastAsia="en-US" w:bidi="ar-SA"/>
      </w:rPr>
    </w:lvl>
    <w:lvl w:ilvl="6" w:tplc="FDF41490">
      <w:numFmt w:val="bullet"/>
      <w:lvlText w:val="•"/>
      <w:lvlJc w:val="left"/>
      <w:pPr>
        <w:ind w:left="6603" w:hanging="382"/>
      </w:pPr>
      <w:rPr>
        <w:rFonts w:hint="default"/>
        <w:lang w:val="pl-PL" w:eastAsia="en-US" w:bidi="ar-SA"/>
      </w:rPr>
    </w:lvl>
    <w:lvl w:ilvl="7" w:tplc="4A202494">
      <w:numFmt w:val="bullet"/>
      <w:lvlText w:val="•"/>
      <w:lvlJc w:val="left"/>
      <w:pPr>
        <w:ind w:left="7624" w:hanging="382"/>
      </w:pPr>
      <w:rPr>
        <w:rFonts w:hint="default"/>
        <w:lang w:val="pl-PL" w:eastAsia="en-US" w:bidi="ar-SA"/>
      </w:rPr>
    </w:lvl>
    <w:lvl w:ilvl="8" w:tplc="CDEA382C">
      <w:numFmt w:val="bullet"/>
      <w:lvlText w:val="•"/>
      <w:lvlJc w:val="left"/>
      <w:pPr>
        <w:ind w:left="8645" w:hanging="382"/>
      </w:pPr>
      <w:rPr>
        <w:rFonts w:hint="default"/>
        <w:lang w:val="pl-PL" w:eastAsia="en-US" w:bidi="ar-SA"/>
      </w:rPr>
    </w:lvl>
  </w:abstractNum>
  <w:abstractNum w:abstractNumId="14" w15:restartNumberingAfterBreak="0">
    <w:nsid w:val="54C5406C"/>
    <w:multiLevelType w:val="hybridMultilevel"/>
    <w:tmpl w:val="6AACC4E0"/>
    <w:lvl w:ilvl="0" w:tplc="3BB4EC36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6507720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A8565A4C">
      <w:numFmt w:val="bullet"/>
      <w:lvlText w:val="•"/>
      <w:lvlJc w:val="left"/>
      <w:pPr>
        <w:ind w:left="2441" w:hanging="284"/>
      </w:pPr>
      <w:rPr>
        <w:rFonts w:hint="default"/>
        <w:lang w:val="pl-PL" w:eastAsia="en-US" w:bidi="ar-SA"/>
      </w:rPr>
    </w:lvl>
    <w:lvl w:ilvl="3" w:tplc="9FE0D466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DD78FE24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42FE7D1A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ADA4DE44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7" w:tplc="79204432">
      <w:numFmt w:val="bullet"/>
      <w:lvlText w:val="•"/>
      <w:lvlJc w:val="left"/>
      <w:pPr>
        <w:ind w:left="7594" w:hanging="284"/>
      </w:pPr>
      <w:rPr>
        <w:rFonts w:hint="default"/>
        <w:lang w:val="pl-PL" w:eastAsia="en-US" w:bidi="ar-SA"/>
      </w:rPr>
    </w:lvl>
    <w:lvl w:ilvl="8" w:tplc="940AD29C">
      <w:numFmt w:val="bullet"/>
      <w:lvlText w:val="•"/>
      <w:lvlJc w:val="left"/>
      <w:pPr>
        <w:ind w:left="8625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C8A38CB"/>
    <w:multiLevelType w:val="hybridMultilevel"/>
    <w:tmpl w:val="24261EE4"/>
    <w:lvl w:ilvl="0" w:tplc="5526E86C">
      <w:numFmt w:val="bullet"/>
      <w:lvlText w:val="-"/>
      <w:lvlJc w:val="left"/>
      <w:pPr>
        <w:ind w:left="808" w:hanging="426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3AAC3FF0">
      <w:numFmt w:val="bullet"/>
      <w:lvlText w:val="•"/>
      <w:lvlJc w:val="left"/>
      <w:pPr>
        <w:ind w:left="1788" w:hanging="426"/>
      </w:pPr>
      <w:rPr>
        <w:rFonts w:hint="default"/>
        <w:lang w:val="pl-PL" w:eastAsia="en-US" w:bidi="ar-SA"/>
      </w:rPr>
    </w:lvl>
    <w:lvl w:ilvl="2" w:tplc="384E92D6">
      <w:numFmt w:val="bullet"/>
      <w:lvlText w:val="•"/>
      <w:lvlJc w:val="left"/>
      <w:pPr>
        <w:ind w:left="2777" w:hanging="426"/>
      </w:pPr>
      <w:rPr>
        <w:rFonts w:hint="default"/>
        <w:lang w:val="pl-PL" w:eastAsia="en-US" w:bidi="ar-SA"/>
      </w:rPr>
    </w:lvl>
    <w:lvl w:ilvl="3" w:tplc="B4E647E8">
      <w:numFmt w:val="bullet"/>
      <w:lvlText w:val="•"/>
      <w:lvlJc w:val="left"/>
      <w:pPr>
        <w:ind w:left="3765" w:hanging="426"/>
      </w:pPr>
      <w:rPr>
        <w:rFonts w:hint="default"/>
        <w:lang w:val="pl-PL" w:eastAsia="en-US" w:bidi="ar-SA"/>
      </w:rPr>
    </w:lvl>
    <w:lvl w:ilvl="4" w:tplc="E1FAE91E">
      <w:numFmt w:val="bullet"/>
      <w:lvlText w:val="•"/>
      <w:lvlJc w:val="left"/>
      <w:pPr>
        <w:ind w:left="4754" w:hanging="426"/>
      </w:pPr>
      <w:rPr>
        <w:rFonts w:hint="default"/>
        <w:lang w:val="pl-PL" w:eastAsia="en-US" w:bidi="ar-SA"/>
      </w:rPr>
    </w:lvl>
    <w:lvl w:ilvl="5" w:tplc="B8A2B906">
      <w:numFmt w:val="bullet"/>
      <w:lvlText w:val="•"/>
      <w:lvlJc w:val="left"/>
      <w:pPr>
        <w:ind w:left="5743" w:hanging="426"/>
      </w:pPr>
      <w:rPr>
        <w:rFonts w:hint="default"/>
        <w:lang w:val="pl-PL" w:eastAsia="en-US" w:bidi="ar-SA"/>
      </w:rPr>
    </w:lvl>
    <w:lvl w:ilvl="6" w:tplc="CE60D0C4">
      <w:numFmt w:val="bullet"/>
      <w:lvlText w:val="•"/>
      <w:lvlJc w:val="left"/>
      <w:pPr>
        <w:ind w:left="6731" w:hanging="426"/>
      </w:pPr>
      <w:rPr>
        <w:rFonts w:hint="default"/>
        <w:lang w:val="pl-PL" w:eastAsia="en-US" w:bidi="ar-SA"/>
      </w:rPr>
    </w:lvl>
    <w:lvl w:ilvl="7" w:tplc="7D9AF3BA">
      <w:numFmt w:val="bullet"/>
      <w:lvlText w:val="•"/>
      <w:lvlJc w:val="left"/>
      <w:pPr>
        <w:ind w:left="7720" w:hanging="426"/>
      </w:pPr>
      <w:rPr>
        <w:rFonts w:hint="default"/>
        <w:lang w:val="pl-PL" w:eastAsia="en-US" w:bidi="ar-SA"/>
      </w:rPr>
    </w:lvl>
    <w:lvl w:ilvl="8" w:tplc="AFCE1948">
      <w:numFmt w:val="bullet"/>
      <w:lvlText w:val="•"/>
      <w:lvlJc w:val="left"/>
      <w:pPr>
        <w:ind w:left="8709" w:hanging="426"/>
      </w:pPr>
      <w:rPr>
        <w:rFonts w:hint="default"/>
        <w:lang w:val="pl-PL" w:eastAsia="en-US" w:bidi="ar-SA"/>
      </w:rPr>
    </w:lvl>
  </w:abstractNum>
  <w:abstractNum w:abstractNumId="16" w15:restartNumberingAfterBreak="0">
    <w:nsid w:val="6E190FD5"/>
    <w:multiLevelType w:val="hybridMultilevel"/>
    <w:tmpl w:val="5164FEE0"/>
    <w:lvl w:ilvl="0" w:tplc="6B52B67E">
      <w:start w:val="1"/>
      <w:numFmt w:val="lowerLetter"/>
      <w:lvlText w:val="%1)"/>
      <w:lvlJc w:val="left"/>
      <w:pPr>
        <w:ind w:left="1161" w:hanging="360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l-PL" w:eastAsia="en-US" w:bidi="ar-SA"/>
      </w:rPr>
    </w:lvl>
    <w:lvl w:ilvl="1" w:tplc="2400A004"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2" w:tplc="40D6B8DA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06680060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4" w:tplc="B720B6D6">
      <w:numFmt w:val="bullet"/>
      <w:lvlText w:val="•"/>
      <w:lvlJc w:val="left"/>
      <w:pPr>
        <w:ind w:left="4970" w:hanging="360"/>
      </w:pPr>
      <w:rPr>
        <w:rFonts w:hint="default"/>
        <w:lang w:val="pl-PL" w:eastAsia="en-US" w:bidi="ar-SA"/>
      </w:rPr>
    </w:lvl>
    <w:lvl w:ilvl="5" w:tplc="B4D26C1E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2B20F6F4">
      <w:numFmt w:val="bullet"/>
      <w:lvlText w:val="•"/>
      <w:lvlJc w:val="left"/>
      <w:pPr>
        <w:ind w:left="6875" w:hanging="360"/>
      </w:pPr>
      <w:rPr>
        <w:rFonts w:hint="default"/>
        <w:lang w:val="pl-PL" w:eastAsia="en-US" w:bidi="ar-SA"/>
      </w:rPr>
    </w:lvl>
    <w:lvl w:ilvl="7" w:tplc="86028FEA">
      <w:numFmt w:val="bullet"/>
      <w:lvlText w:val="•"/>
      <w:lvlJc w:val="left"/>
      <w:pPr>
        <w:ind w:left="7828" w:hanging="360"/>
      </w:pPr>
      <w:rPr>
        <w:rFonts w:hint="default"/>
        <w:lang w:val="pl-PL" w:eastAsia="en-US" w:bidi="ar-SA"/>
      </w:rPr>
    </w:lvl>
    <w:lvl w:ilvl="8" w:tplc="66CAC474">
      <w:numFmt w:val="bullet"/>
      <w:lvlText w:val="•"/>
      <w:lvlJc w:val="left"/>
      <w:pPr>
        <w:ind w:left="878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03A435D"/>
    <w:multiLevelType w:val="hybridMultilevel"/>
    <w:tmpl w:val="FE326AF0"/>
    <w:lvl w:ilvl="0" w:tplc="E0F018B0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344C390">
      <w:start w:val="1"/>
      <w:numFmt w:val="decimal"/>
      <w:lvlText w:val="%2)"/>
      <w:lvlJc w:val="left"/>
      <w:pPr>
        <w:ind w:left="808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E5AE130">
      <w:numFmt w:val="bullet"/>
      <w:lvlText w:val="•"/>
      <w:lvlJc w:val="left"/>
      <w:pPr>
        <w:ind w:left="1898" w:hanging="282"/>
      </w:pPr>
      <w:rPr>
        <w:rFonts w:hint="default"/>
        <w:lang w:val="pl-PL" w:eastAsia="en-US" w:bidi="ar-SA"/>
      </w:rPr>
    </w:lvl>
    <w:lvl w:ilvl="3" w:tplc="9A006E9E">
      <w:numFmt w:val="bullet"/>
      <w:lvlText w:val="•"/>
      <w:lvlJc w:val="left"/>
      <w:pPr>
        <w:ind w:left="2996" w:hanging="282"/>
      </w:pPr>
      <w:rPr>
        <w:rFonts w:hint="default"/>
        <w:lang w:val="pl-PL" w:eastAsia="en-US" w:bidi="ar-SA"/>
      </w:rPr>
    </w:lvl>
    <w:lvl w:ilvl="4" w:tplc="34947FE2">
      <w:numFmt w:val="bullet"/>
      <w:lvlText w:val="•"/>
      <w:lvlJc w:val="left"/>
      <w:pPr>
        <w:ind w:left="4095" w:hanging="282"/>
      </w:pPr>
      <w:rPr>
        <w:rFonts w:hint="default"/>
        <w:lang w:val="pl-PL" w:eastAsia="en-US" w:bidi="ar-SA"/>
      </w:rPr>
    </w:lvl>
    <w:lvl w:ilvl="5" w:tplc="9CCCA938">
      <w:numFmt w:val="bullet"/>
      <w:lvlText w:val="•"/>
      <w:lvlJc w:val="left"/>
      <w:pPr>
        <w:ind w:left="5193" w:hanging="282"/>
      </w:pPr>
      <w:rPr>
        <w:rFonts w:hint="default"/>
        <w:lang w:val="pl-PL" w:eastAsia="en-US" w:bidi="ar-SA"/>
      </w:rPr>
    </w:lvl>
    <w:lvl w:ilvl="6" w:tplc="4880B9F4">
      <w:numFmt w:val="bullet"/>
      <w:lvlText w:val="•"/>
      <w:lvlJc w:val="left"/>
      <w:pPr>
        <w:ind w:left="6292" w:hanging="282"/>
      </w:pPr>
      <w:rPr>
        <w:rFonts w:hint="default"/>
        <w:lang w:val="pl-PL" w:eastAsia="en-US" w:bidi="ar-SA"/>
      </w:rPr>
    </w:lvl>
    <w:lvl w:ilvl="7" w:tplc="4380FC7A">
      <w:numFmt w:val="bullet"/>
      <w:lvlText w:val="•"/>
      <w:lvlJc w:val="left"/>
      <w:pPr>
        <w:ind w:left="7390" w:hanging="282"/>
      </w:pPr>
      <w:rPr>
        <w:rFonts w:hint="default"/>
        <w:lang w:val="pl-PL" w:eastAsia="en-US" w:bidi="ar-SA"/>
      </w:rPr>
    </w:lvl>
    <w:lvl w:ilvl="8" w:tplc="918C239E">
      <w:numFmt w:val="bullet"/>
      <w:lvlText w:val="•"/>
      <w:lvlJc w:val="left"/>
      <w:pPr>
        <w:ind w:left="8489" w:hanging="282"/>
      </w:pPr>
      <w:rPr>
        <w:rFonts w:hint="default"/>
        <w:lang w:val="pl-PL" w:eastAsia="en-US" w:bidi="ar-SA"/>
      </w:rPr>
    </w:lvl>
  </w:abstractNum>
  <w:abstractNum w:abstractNumId="18" w15:restartNumberingAfterBreak="0">
    <w:nsid w:val="77DB531C"/>
    <w:multiLevelType w:val="hybridMultilevel"/>
    <w:tmpl w:val="53BE1A6C"/>
    <w:lvl w:ilvl="0" w:tplc="11649B54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4D08BBC4">
      <w:numFmt w:val="bullet"/>
      <w:lvlText w:val="•"/>
      <w:lvlJc w:val="left"/>
      <w:pPr>
        <w:ind w:left="1410" w:hanging="284"/>
      </w:pPr>
      <w:rPr>
        <w:rFonts w:hint="default"/>
        <w:lang w:val="pl-PL" w:eastAsia="en-US" w:bidi="ar-SA"/>
      </w:rPr>
    </w:lvl>
    <w:lvl w:ilvl="2" w:tplc="04AC8E80">
      <w:numFmt w:val="bullet"/>
      <w:lvlText w:val="•"/>
      <w:lvlJc w:val="left"/>
      <w:pPr>
        <w:ind w:left="2441" w:hanging="284"/>
      </w:pPr>
      <w:rPr>
        <w:rFonts w:hint="default"/>
        <w:lang w:val="pl-PL" w:eastAsia="en-US" w:bidi="ar-SA"/>
      </w:rPr>
    </w:lvl>
    <w:lvl w:ilvl="3" w:tplc="3CA4C8C8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33F229C4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98EAAFA4">
      <w:numFmt w:val="bullet"/>
      <w:lvlText w:val="•"/>
      <w:lvlJc w:val="left"/>
      <w:pPr>
        <w:ind w:left="5533" w:hanging="284"/>
      </w:pPr>
      <w:rPr>
        <w:rFonts w:hint="default"/>
        <w:lang w:val="pl-PL" w:eastAsia="en-US" w:bidi="ar-SA"/>
      </w:rPr>
    </w:lvl>
    <w:lvl w:ilvl="6" w:tplc="B876032E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7" w:tplc="780A7518">
      <w:numFmt w:val="bullet"/>
      <w:lvlText w:val="•"/>
      <w:lvlJc w:val="left"/>
      <w:pPr>
        <w:ind w:left="7594" w:hanging="284"/>
      </w:pPr>
      <w:rPr>
        <w:rFonts w:hint="default"/>
        <w:lang w:val="pl-PL" w:eastAsia="en-US" w:bidi="ar-SA"/>
      </w:rPr>
    </w:lvl>
    <w:lvl w:ilvl="8" w:tplc="B9B86E06">
      <w:numFmt w:val="bullet"/>
      <w:lvlText w:val="•"/>
      <w:lvlJc w:val="left"/>
      <w:pPr>
        <w:ind w:left="8625" w:hanging="284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6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7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A"/>
    <w:rsid w:val="00013C55"/>
    <w:rsid w:val="00084C17"/>
    <w:rsid w:val="000D6378"/>
    <w:rsid w:val="00126A2F"/>
    <w:rsid w:val="00273566"/>
    <w:rsid w:val="0027371A"/>
    <w:rsid w:val="002E6081"/>
    <w:rsid w:val="003E72D8"/>
    <w:rsid w:val="004110E8"/>
    <w:rsid w:val="00526446"/>
    <w:rsid w:val="005C60D1"/>
    <w:rsid w:val="005F78CB"/>
    <w:rsid w:val="0064039E"/>
    <w:rsid w:val="00642ACD"/>
    <w:rsid w:val="00653C44"/>
    <w:rsid w:val="00655621"/>
    <w:rsid w:val="007800CC"/>
    <w:rsid w:val="007B46D5"/>
    <w:rsid w:val="007E2B52"/>
    <w:rsid w:val="00836DB7"/>
    <w:rsid w:val="0090338B"/>
    <w:rsid w:val="009238B2"/>
    <w:rsid w:val="00980B44"/>
    <w:rsid w:val="00A0308A"/>
    <w:rsid w:val="00A03F57"/>
    <w:rsid w:val="00A5246F"/>
    <w:rsid w:val="00A7695E"/>
    <w:rsid w:val="00AC1B50"/>
    <w:rsid w:val="00B447AE"/>
    <w:rsid w:val="00BE622B"/>
    <w:rsid w:val="00BF419D"/>
    <w:rsid w:val="00C01D06"/>
    <w:rsid w:val="00C10827"/>
    <w:rsid w:val="00C4466E"/>
    <w:rsid w:val="00CB5D5A"/>
    <w:rsid w:val="00D87503"/>
    <w:rsid w:val="00E65489"/>
    <w:rsid w:val="00EC5056"/>
    <w:rsid w:val="00F82CA8"/>
    <w:rsid w:val="00F919F9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3DC3A"/>
  <w15:docId w15:val="{699EC9C2-8E28-47C6-8FF5-4554231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" w:right="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"/>
      <w:ind w:left="83" w:right="11"/>
      <w:jc w:val="center"/>
    </w:pPr>
    <w:rPr>
      <w:b/>
      <w:bCs/>
      <w:i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52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80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B4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0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B44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D06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0354-90FC-4649-A3A2-E0500384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6741</Words>
  <Characters>40446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Hołoś</dc:creator>
  <cp:lastModifiedBy>karolina wielgosz-rogocz</cp:lastModifiedBy>
  <cp:revision>2</cp:revision>
  <cp:lastPrinted>2021-06-15T09:34:00Z</cp:lastPrinted>
  <dcterms:created xsi:type="dcterms:W3CDTF">2021-06-22T11:47:00Z</dcterms:created>
  <dcterms:modified xsi:type="dcterms:W3CDTF">2021-06-22T11:47:00Z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